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57" w:rsidRDefault="00C02557" w:rsidP="00C02557">
      <w:pPr>
        <w:pStyle w:val="a5"/>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C02557" w:rsidRDefault="00C02557" w:rsidP="00C02557">
      <w:pPr>
        <w:pStyle w:val="a5"/>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C02557" w:rsidRDefault="00C02557" w:rsidP="00C02557">
      <w:pPr>
        <w:pStyle w:val="a5"/>
        <w:jc w:val="center"/>
        <w:rPr>
          <w:rFonts w:ascii="Times New Roman" w:hAnsi="Times New Roman" w:cs="Times New Roman"/>
          <w:b/>
          <w:sz w:val="24"/>
          <w:szCs w:val="24"/>
        </w:rPr>
      </w:pPr>
      <w:r>
        <w:rPr>
          <w:rFonts w:ascii="Times New Roman" w:hAnsi="Times New Roman" w:cs="Times New Roman"/>
          <w:b/>
          <w:sz w:val="24"/>
          <w:szCs w:val="24"/>
        </w:rPr>
        <w:t>УСТЬ-УДИНСКИЙ РАЙОН</w:t>
      </w:r>
    </w:p>
    <w:p w:rsidR="00C02557" w:rsidRDefault="00C02557" w:rsidP="00C02557">
      <w:pPr>
        <w:pStyle w:val="a5"/>
        <w:jc w:val="center"/>
        <w:rPr>
          <w:rFonts w:ascii="Times New Roman" w:hAnsi="Times New Roman" w:cs="Times New Roman"/>
          <w:b/>
          <w:sz w:val="24"/>
          <w:szCs w:val="24"/>
        </w:rPr>
      </w:pPr>
      <w:r>
        <w:rPr>
          <w:rFonts w:ascii="Times New Roman" w:hAnsi="Times New Roman" w:cs="Times New Roman"/>
          <w:b/>
          <w:sz w:val="24"/>
          <w:szCs w:val="24"/>
        </w:rPr>
        <w:t>СВЕТЛОЛОБОВСКОЕ СЕЛЬСКОЕ ПОСЕЛЕНИЕ</w:t>
      </w:r>
    </w:p>
    <w:p w:rsidR="00C02557" w:rsidRDefault="00C02557" w:rsidP="00C02557">
      <w:pPr>
        <w:pStyle w:val="a5"/>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C02557" w:rsidRDefault="00C02557" w:rsidP="00C02557">
      <w:pPr>
        <w:pStyle w:val="a5"/>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C02557" w:rsidRDefault="00C02557" w:rsidP="00C02557">
      <w:pPr>
        <w:pStyle w:val="a5"/>
        <w:jc w:val="both"/>
        <w:rPr>
          <w:rFonts w:ascii="Times New Roman" w:hAnsi="Times New Roman" w:cs="Times New Roman"/>
          <w:b/>
          <w:sz w:val="24"/>
          <w:szCs w:val="24"/>
        </w:rPr>
      </w:pPr>
    </w:p>
    <w:p w:rsidR="00C02557" w:rsidRDefault="00C02557" w:rsidP="00C02557">
      <w:pPr>
        <w:pStyle w:val="a5"/>
        <w:jc w:val="both"/>
        <w:rPr>
          <w:rFonts w:ascii="Times New Roman" w:hAnsi="Times New Roman" w:cs="Times New Roman"/>
          <w:b/>
          <w:sz w:val="24"/>
          <w:szCs w:val="24"/>
        </w:rPr>
      </w:pPr>
      <w:r>
        <w:rPr>
          <w:rFonts w:ascii="Times New Roman" w:hAnsi="Times New Roman" w:cs="Times New Roman"/>
          <w:b/>
          <w:sz w:val="24"/>
          <w:szCs w:val="24"/>
        </w:rPr>
        <w:t xml:space="preserve">от «15» мая 2017 г. № 26 </w:t>
      </w:r>
    </w:p>
    <w:p w:rsidR="00C02557" w:rsidRDefault="00C02557" w:rsidP="00C02557">
      <w:pPr>
        <w:pStyle w:val="a5"/>
        <w:jc w:val="both"/>
        <w:rPr>
          <w:rFonts w:ascii="Times New Roman" w:hAnsi="Times New Roman" w:cs="Times New Roman"/>
          <w:sz w:val="24"/>
          <w:szCs w:val="24"/>
        </w:rPr>
      </w:pPr>
      <w:r>
        <w:rPr>
          <w:rFonts w:ascii="Times New Roman" w:hAnsi="Times New Roman" w:cs="Times New Roman"/>
          <w:sz w:val="24"/>
          <w:szCs w:val="24"/>
        </w:rPr>
        <w:t>с. Светлолобово</w:t>
      </w:r>
    </w:p>
    <w:p w:rsidR="00C02557" w:rsidRDefault="00C02557" w:rsidP="00C02557">
      <w:pPr>
        <w:pStyle w:val="a5"/>
        <w:jc w:val="both"/>
        <w:rPr>
          <w:rFonts w:ascii="Times New Roman" w:hAnsi="Times New Roman" w:cs="Times New Roman"/>
          <w:sz w:val="24"/>
          <w:szCs w:val="24"/>
        </w:rPr>
      </w:pPr>
    </w:p>
    <w:p w:rsidR="00C02557" w:rsidRDefault="00C02557" w:rsidP="00C02557">
      <w:pPr>
        <w:pStyle w:val="a5"/>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 предоставлении лицом, поступающим</w:t>
      </w:r>
    </w:p>
    <w:p w:rsidR="00C02557" w:rsidRDefault="00C02557" w:rsidP="00C02557">
      <w:pPr>
        <w:pStyle w:val="a5"/>
        <w:jc w:val="center"/>
        <w:rPr>
          <w:rFonts w:ascii="Times New Roman" w:hAnsi="Times New Roman" w:cs="Times New Roman"/>
          <w:sz w:val="24"/>
          <w:szCs w:val="24"/>
        </w:rPr>
      </w:pPr>
      <w:r>
        <w:rPr>
          <w:rFonts w:ascii="Times New Roman" w:hAnsi="Times New Roman" w:cs="Times New Roman"/>
          <w:sz w:val="24"/>
          <w:szCs w:val="24"/>
        </w:rPr>
        <w:t>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сведений о своих доходах, об имуществе</w:t>
      </w:r>
    </w:p>
    <w:p w:rsidR="00C02557" w:rsidRDefault="00C02557" w:rsidP="00C02557">
      <w:pPr>
        <w:pStyle w:val="a5"/>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обязательствах</w:t>
      </w:r>
      <w:proofErr w:type="gramEnd"/>
      <w:r>
        <w:rPr>
          <w:rFonts w:ascii="Times New Roman" w:hAnsi="Times New Roman" w:cs="Times New Roman"/>
          <w:sz w:val="24"/>
          <w:szCs w:val="24"/>
        </w:rPr>
        <w:t xml:space="preserve"> имущественного  характера, а также своих супруга (супруги) и несовершеннолетних детей</w:t>
      </w:r>
    </w:p>
    <w:p w:rsidR="00C02557" w:rsidRDefault="00C02557" w:rsidP="00C02557">
      <w:pPr>
        <w:pStyle w:val="a5"/>
        <w:jc w:val="both"/>
        <w:rPr>
          <w:rFonts w:ascii="Times New Roman" w:hAnsi="Times New Roman" w:cs="Times New Roman"/>
          <w:sz w:val="24"/>
          <w:szCs w:val="24"/>
        </w:rPr>
      </w:pPr>
    </w:p>
    <w:p w:rsidR="00C02557" w:rsidRDefault="00C02557" w:rsidP="00C02557">
      <w:pPr>
        <w:ind w:firstLine="709"/>
        <w:jc w:val="both"/>
        <w:rPr>
          <w:rFonts w:cs="Times New Roman"/>
        </w:rPr>
      </w:pPr>
      <w:proofErr w:type="gramStart"/>
      <w:r>
        <w:rPr>
          <w:rFonts w:cs="Times New Roman"/>
        </w:rPr>
        <w:t xml:space="preserve">В соответствии со статьей 275 Трудового  кодекса Российской Федерации, Федеральным законом от 25.12.2008 г. № 273-ФЗ «О противодействии коррупции»,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Уставом Светлолобовского муниципального образования, администрация Светлолобовского сельского поселения </w:t>
      </w:r>
      <w:proofErr w:type="gramEnd"/>
    </w:p>
    <w:p w:rsidR="00C02557" w:rsidRDefault="00C02557" w:rsidP="00C02557">
      <w:pPr>
        <w:ind w:firstLine="709"/>
        <w:jc w:val="both"/>
        <w:rPr>
          <w:rFonts w:cs="Times New Roman"/>
        </w:rPr>
      </w:pPr>
    </w:p>
    <w:p w:rsidR="00C02557" w:rsidRDefault="00C02557" w:rsidP="00C02557">
      <w:pPr>
        <w:ind w:firstLine="709"/>
        <w:jc w:val="center"/>
        <w:rPr>
          <w:rFonts w:cs="Times New Roman"/>
        </w:rPr>
      </w:pPr>
      <w:r>
        <w:rPr>
          <w:rFonts w:cs="Times New Roman"/>
        </w:rPr>
        <w:t>ПОСТАНОВЛЯЕТ:</w:t>
      </w:r>
    </w:p>
    <w:p w:rsidR="00C02557" w:rsidRDefault="00C02557" w:rsidP="00C02557">
      <w:pPr>
        <w:ind w:firstLine="709"/>
        <w:jc w:val="both"/>
        <w:rPr>
          <w:rFonts w:cs="Times New Roman"/>
        </w:rPr>
      </w:pPr>
    </w:p>
    <w:p w:rsidR="00C02557" w:rsidRDefault="00C02557" w:rsidP="00C02557">
      <w:pPr>
        <w:pStyle w:val="a5"/>
        <w:jc w:val="both"/>
        <w:rPr>
          <w:rFonts w:ascii="Times New Roman" w:hAnsi="Times New Roman" w:cs="Times New Roman"/>
          <w:sz w:val="24"/>
          <w:szCs w:val="24"/>
        </w:rPr>
      </w:pPr>
      <w:r>
        <w:rPr>
          <w:rFonts w:ascii="Times New Roman" w:hAnsi="Times New Roman" w:cs="Times New Roman"/>
          <w:sz w:val="24"/>
          <w:szCs w:val="24"/>
        </w:rPr>
        <w:t>1. Утвердить положение о предоставлении лицом, поступающим 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сведений о своих доходах, об имуществе и обязательствах имущественного  характера, а также своих супруга (супруги) и несовершеннолетних детей, согласно приложению к настоящему Постановлению.</w:t>
      </w:r>
    </w:p>
    <w:p w:rsidR="00C02557" w:rsidRDefault="00C02557" w:rsidP="00C02557">
      <w:pPr>
        <w:pStyle w:val="a5"/>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информационном муниципальном вестнике «Вдохновение» администрации Светлолобовского сельского поселения и разместить на официальном сайте РМО «Усть-Удинский район»</w:t>
      </w:r>
    </w:p>
    <w:p w:rsidR="00C02557" w:rsidRDefault="00C02557" w:rsidP="00C02557">
      <w:pPr>
        <w:pStyle w:val="a5"/>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C02557" w:rsidRDefault="00C02557" w:rsidP="00C02557">
      <w:pPr>
        <w:pStyle w:val="a5"/>
        <w:jc w:val="both"/>
        <w:rPr>
          <w:rFonts w:ascii="Times New Roman" w:hAnsi="Times New Roman" w:cs="Times New Roman"/>
          <w:color w:val="000000"/>
          <w:sz w:val="24"/>
          <w:szCs w:val="24"/>
        </w:rPr>
      </w:pPr>
    </w:p>
    <w:p w:rsidR="00C02557" w:rsidRDefault="00C02557" w:rsidP="00C02557">
      <w:pPr>
        <w:pStyle w:val="a5"/>
        <w:jc w:val="both"/>
        <w:rPr>
          <w:rFonts w:ascii="Times New Roman" w:hAnsi="Times New Roman" w:cs="Times New Roman"/>
          <w:color w:val="000000"/>
          <w:sz w:val="24"/>
          <w:szCs w:val="24"/>
        </w:rPr>
      </w:pPr>
    </w:p>
    <w:p w:rsidR="00C02557" w:rsidRDefault="00C02557" w:rsidP="00C02557">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Светлолобовского</w:t>
      </w:r>
    </w:p>
    <w:p w:rsidR="00C02557" w:rsidRDefault="00C02557" w:rsidP="00C02557">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                                                            Г.В. Гордеева</w:t>
      </w: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rPr>
          <w:rFonts w:cs="Times New Roman"/>
        </w:rPr>
      </w:pPr>
    </w:p>
    <w:p w:rsidR="00C02557" w:rsidRDefault="00C02557" w:rsidP="00C02557">
      <w:pPr>
        <w:ind w:left="4678"/>
        <w:jc w:val="right"/>
        <w:rPr>
          <w:rFonts w:cs="Times New Roman"/>
        </w:rPr>
      </w:pPr>
      <w:r>
        <w:rPr>
          <w:rFonts w:cs="Times New Roman"/>
        </w:rPr>
        <w:lastRenderedPageBreak/>
        <w:t xml:space="preserve">Приложение                                                                      </w:t>
      </w:r>
    </w:p>
    <w:p w:rsidR="00C02557" w:rsidRDefault="00C02557" w:rsidP="00C02557">
      <w:pPr>
        <w:ind w:left="4678"/>
        <w:jc w:val="right"/>
        <w:rPr>
          <w:rFonts w:cs="Times New Roman"/>
        </w:rPr>
      </w:pPr>
      <w:r>
        <w:rPr>
          <w:rFonts w:cs="Times New Roman"/>
        </w:rPr>
        <w:t>к  постановлению Администрации</w:t>
      </w:r>
    </w:p>
    <w:p w:rsidR="00C02557" w:rsidRDefault="00C02557" w:rsidP="00C02557">
      <w:pPr>
        <w:ind w:left="4678"/>
        <w:jc w:val="right"/>
        <w:rPr>
          <w:rFonts w:cs="Times New Roman"/>
        </w:rPr>
      </w:pPr>
      <w:r>
        <w:rPr>
          <w:rFonts w:cs="Times New Roman"/>
        </w:rPr>
        <w:t>Светлолобовского  сельского</w:t>
      </w:r>
    </w:p>
    <w:p w:rsidR="00C02557" w:rsidRDefault="00C02557" w:rsidP="00C02557">
      <w:pPr>
        <w:ind w:left="4678"/>
        <w:jc w:val="right"/>
        <w:rPr>
          <w:rFonts w:cs="Times New Roman"/>
        </w:rPr>
      </w:pPr>
      <w:r>
        <w:rPr>
          <w:rFonts w:cs="Times New Roman"/>
        </w:rPr>
        <w:t xml:space="preserve"> поселения от 15 мая 2017 г. № 26</w:t>
      </w:r>
    </w:p>
    <w:p w:rsidR="00C02557" w:rsidRDefault="00C02557" w:rsidP="00C02557">
      <w:pPr>
        <w:jc w:val="right"/>
        <w:rPr>
          <w:rFonts w:cs="Times New Roman"/>
        </w:rPr>
      </w:pPr>
    </w:p>
    <w:p w:rsidR="00C02557" w:rsidRDefault="00C02557" w:rsidP="00C02557">
      <w:pPr>
        <w:jc w:val="center"/>
        <w:rPr>
          <w:rFonts w:cs="Times New Roman"/>
        </w:rPr>
      </w:pPr>
      <w:r>
        <w:rPr>
          <w:rFonts w:cs="Times New Roman"/>
        </w:rPr>
        <w:t>Положение</w:t>
      </w:r>
    </w:p>
    <w:p w:rsidR="00C02557" w:rsidRDefault="00C02557" w:rsidP="00C02557">
      <w:pPr>
        <w:pStyle w:val="a5"/>
        <w:jc w:val="center"/>
        <w:rPr>
          <w:rFonts w:ascii="Times New Roman" w:hAnsi="Times New Roman" w:cs="Times New Roman"/>
          <w:sz w:val="24"/>
          <w:szCs w:val="24"/>
        </w:rPr>
      </w:pPr>
      <w:r>
        <w:rPr>
          <w:rFonts w:ascii="Times New Roman" w:hAnsi="Times New Roman" w:cs="Times New Roman"/>
          <w:sz w:val="24"/>
          <w:szCs w:val="24"/>
        </w:rPr>
        <w:t xml:space="preserve"> о предоставлении лицом, поступающим</w:t>
      </w:r>
    </w:p>
    <w:p w:rsidR="00C02557" w:rsidRDefault="00C02557" w:rsidP="00C02557">
      <w:pPr>
        <w:pStyle w:val="a5"/>
        <w:jc w:val="center"/>
        <w:rPr>
          <w:rFonts w:ascii="Times New Roman" w:hAnsi="Times New Roman" w:cs="Times New Roman"/>
          <w:sz w:val="24"/>
          <w:szCs w:val="24"/>
        </w:rPr>
      </w:pPr>
      <w:r>
        <w:rPr>
          <w:rFonts w:ascii="Times New Roman" w:hAnsi="Times New Roman" w:cs="Times New Roman"/>
          <w:sz w:val="24"/>
          <w:szCs w:val="24"/>
        </w:rPr>
        <w:t>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сведений о своих доходах, об имуществе</w:t>
      </w:r>
    </w:p>
    <w:p w:rsidR="00C02557" w:rsidRDefault="00C02557" w:rsidP="00C02557">
      <w:pPr>
        <w:pStyle w:val="a5"/>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обязательствах</w:t>
      </w:r>
      <w:proofErr w:type="gramEnd"/>
      <w:r>
        <w:rPr>
          <w:rFonts w:ascii="Times New Roman" w:hAnsi="Times New Roman" w:cs="Times New Roman"/>
          <w:sz w:val="24"/>
          <w:szCs w:val="24"/>
        </w:rPr>
        <w:t xml:space="preserve"> имущественного  характера, а также своих супруга (супруги) и несовершеннолетних детей</w:t>
      </w:r>
    </w:p>
    <w:p w:rsidR="00C02557" w:rsidRDefault="00C02557" w:rsidP="00C02557">
      <w:pPr>
        <w:ind w:firstLine="709"/>
        <w:jc w:val="both"/>
        <w:rPr>
          <w:rFonts w:cs="Times New Roman"/>
        </w:rPr>
      </w:pPr>
    </w:p>
    <w:p w:rsidR="00C02557" w:rsidRDefault="00C02557" w:rsidP="00C02557">
      <w:pPr>
        <w:ind w:firstLine="709"/>
        <w:jc w:val="both"/>
        <w:rPr>
          <w:rFonts w:cs="Times New Roman"/>
        </w:rPr>
      </w:pPr>
    </w:p>
    <w:p w:rsidR="00C02557" w:rsidRDefault="00C02557" w:rsidP="00C02557">
      <w:pPr>
        <w:ind w:firstLine="709"/>
        <w:jc w:val="both"/>
        <w:rPr>
          <w:rFonts w:cs="Times New Roman"/>
        </w:rPr>
      </w:pPr>
      <w:r>
        <w:rPr>
          <w:rFonts w:cs="Times New Roman"/>
        </w:rPr>
        <w:t xml:space="preserve">1. </w:t>
      </w:r>
      <w:proofErr w:type="gramStart"/>
      <w:r>
        <w:rPr>
          <w:rFonts w:cs="Times New Roman"/>
        </w:rPr>
        <w:t>Настоящее Положение устанавливает порядок представления лицом, поступающим 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C02557" w:rsidRDefault="00C02557" w:rsidP="00C02557">
      <w:pPr>
        <w:ind w:firstLine="708"/>
        <w:jc w:val="both"/>
        <w:rPr>
          <w:rFonts w:cs="Times New Roman"/>
        </w:rPr>
      </w:pPr>
      <w:r>
        <w:rPr>
          <w:rFonts w:cs="Times New Roman"/>
        </w:rPr>
        <w:t xml:space="preserve">2. Лицо, </w:t>
      </w:r>
      <w:r>
        <w:rPr>
          <w:rFonts w:cs="Times New Roman"/>
          <w:color w:val="000000"/>
        </w:rPr>
        <w:t>поступающее на должность руководителя муниципального учреждения, при поступлении на работу представляет по форме, утвержденной Указом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r>
        <w:rPr>
          <w:rFonts w:cs="Times New Roman"/>
        </w:rPr>
        <w:t>:</w:t>
      </w:r>
    </w:p>
    <w:p w:rsidR="00C02557" w:rsidRDefault="00C02557" w:rsidP="00C02557">
      <w:pPr>
        <w:ind w:firstLine="708"/>
        <w:jc w:val="both"/>
        <w:rPr>
          <w:rFonts w:cs="Times New Roman"/>
        </w:rPr>
      </w:pPr>
      <w:proofErr w:type="gramStart"/>
      <w:r>
        <w:rPr>
          <w:rFonts w:cs="Times New Roman"/>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Светлолобовского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w:t>
      </w:r>
      <w:proofErr w:type="gramEnd"/>
      <w:r>
        <w:rPr>
          <w:rFonts w:cs="Times New Roman"/>
        </w:rPr>
        <w:t xml:space="preserve">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C02557" w:rsidRDefault="00C02557" w:rsidP="00C02557">
      <w:pPr>
        <w:ind w:firstLine="708"/>
        <w:jc w:val="both"/>
        <w:rPr>
          <w:rFonts w:cs="Times New Roman"/>
        </w:rPr>
      </w:pPr>
      <w:proofErr w:type="gramStart"/>
      <w:r>
        <w:rPr>
          <w:rFonts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rFonts w:cs="Times New Roman"/>
        </w:rPr>
        <w:t xml:space="preserve"> документов для поступления на работу на должность руководителя (на отчетную дату).</w:t>
      </w:r>
    </w:p>
    <w:p w:rsidR="00C02557" w:rsidRDefault="00C02557" w:rsidP="00C02557">
      <w:pPr>
        <w:ind w:firstLine="709"/>
        <w:jc w:val="both"/>
        <w:rPr>
          <w:rFonts w:cs="Times New Roman"/>
        </w:rPr>
      </w:pPr>
      <w:r>
        <w:rPr>
          <w:rFonts w:cs="Times New Roman"/>
        </w:rPr>
        <w:t xml:space="preserve">3. Руководитель муниципального учреждения Светлолобовского сельского поселения  ежегодно, не позднее 30 апреля года, следующего за отчетным, представляет </w:t>
      </w:r>
      <w:r>
        <w:rPr>
          <w:rFonts w:cs="Times New Roman"/>
          <w:color w:val="000000"/>
        </w:rPr>
        <w:t>по форме утвержденной Указом</w:t>
      </w:r>
      <w:r>
        <w:rPr>
          <w:rFonts w:cs="Times New Roman"/>
        </w:rPr>
        <w:t>:</w:t>
      </w:r>
    </w:p>
    <w:p w:rsidR="00C02557" w:rsidRDefault="00C02557" w:rsidP="00C02557">
      <w:pPr>
        <w:ind w:firstLine="708"/>
        <w:jc w:val="both"/>
        <w:rPr>
          <w:rFonts w:cs="Times New Roman"/>
        </w:rPr>
      </w:pPr>
      <w:r>
        <w:rPr>
          <w:rFonts w:cs="Times New Roman"/>
        </w:rPr>
        <w:t>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C02557" w:rsidRDefault="00C02557" w:rsidP="00C02557">
      <w:pPr>
        <w:ind w:firstLine="708"/>
        <w:jc w:val="both"/>
        <w:rPr>
          <w:rFonts w:cs="Times New Roman"/>
        </w:rPr>
      </w:pPr>
      <w:r>
        <w:rPr>
          <w:rFonts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C02557" w:rsidRDefault="00C02557" w:rsidP="00C02557">
      <w:pPr>
        <w:ind w:firstLine="709"/>
        <w:jc w:val="both"/>
        <w:rPr>
          <w:rFonts w:cs="Times New Roman"/>
        </w:rPr>
      </w:pPr>
      <w:r>
        <w:rPr>
          <w:rFonts w:cs="Times New Roman"/>
        </w:rPr>
        <w:lastRenderedPageBreak/>
        <w:t>4.</w:t>
      </w:r>
      <w:r>
        <w:rPr>
          <w:rFonts w:cs="Times New Roman"/>
          <w:color w:val="000000"/>
          <w:lang w:val="en-US"/>
        </w:rPr>
        <w:t> </w:t>
      </w:r>
      <w:r>
        <w:rPr>
          <w:rFonts w:cs="Times New Roman"/>
          <w:color w:val="000000"/>
        </w:rPr>
        <w:t>Сведения, предусмотренные  пунктами 2 и 3 настоящих Правил, представляются в  администрацию</w:t>
      </w:r>
      <w:r w:rsidRPr="00F64D99">
        <w:rPr>
          <w:rFonts w:cs="Times New Roman"/>
        </w:rPr>
        <w:t xml:space="preserve"> </w:t>
      </w:r>
      <w:r>
        <w:rPr>
          <w:rFonts w:cs="Times New Roman"/>
        </w:rPr>
        <w:t>Светлолобовского</w:t>
      </w:r>
      <w:r>
        <w:rPr>
          <w:rFonts w:cs="Times New Roman"/>
          <w:color w:val="000000"/>
        </w:rPr>
        <w:t xml:space="preserve">  сельского поселения.</w:t>
      </w:r>
    </w:p>
    <w:p w:rsidR="00C02557" w:rsidRDefault="00C02557" w:rsidP="00C02557">
      <w:pPr>
        <w:ind w:firstLine="708"/>
        <w:jc w:val="both"/>
        <w:rPr>
          <w:rFonts w:cs="Times New Roman"/>
        </w:rPr>
      </w:pPr>
      <w:r>
        <w:rPr>
          <w:rFonts w:cs="Times New Roman"/>
        </w:rPr>
        <w:t xml:space="preserve">5. </w:t>
      </w:r>
      <w:r>
        <w:rPr>
          <w:rFonts w:cs="Times New Roman"/>
          <w:color w:val="000000"/>
        </w:rPr>
        <w:t>В случае обнаружения руководителем муниципального учреждения или лицом, поступающим на должность руководителя муниципального учреждения</w:t>
      </w:r>
      <w:r>
        <w:rPr>
          <w:rFonts w:cs="Times New Roman"/>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02557" w:rsidRDefault="00C02557" w:rsidP="00C02557">
      <w:pPr>
        <w:ind w:firstLine="690"/>
        <w:jc w:val="both"/>
        <w:rPr>
          <w:rFonts w:cs="Times New Roman"/>
        </w:rPr>
      </w:pPr>
      <w:proofErr w:type="gramStart"/>
      <w:r>
        <w:rPr>
          <w:rFonts w:cs="Times New Roman"/>
          <w:color w:val="000000"/>
        </w:rPr>
        <w:t>Лицо, поступающее на должность руководителя муниципального учреждения</w:t>
      </w:r>
      <w:r>
        <w:rPr>
          <w:rFonts w:cs="Times New Roman"/>
        </w:rPr>
        <w:t xml:space="preserve"> может</w:t>
      </w:r>
      <w:proofErr w:type="gramEnd"/>
      <w:r>
        <w:rPr>
          <w:rFonts w:cs="Times New Roman"/>
        </w:rPr>
        <w:t xml:space="preserve"> представить уточненные сведения в течение одного месяца со дня предоставления сведений, предусмотренных пунктом 2 настоящих Правил.</w:t>
      </w:r>
    </w:p>
    <w:p w:rsidR="00C02557" w:rsidRDefault="00C02557" w:rsidP="00C02557">
      <w:pPr>
        <w:ind w:firstLine="709"/>
        <w:jc w:val="both"/>
        <w:rPr>
          <w:rFonts w:cs="Times New Roman"/>
        </w:rPr>
      </w:pPr>
      <w:r>
        <w:rPr>
          <w:rFonts w:cs="Times New Roman"/>
        </w:rPr>
        <w:t>Р</w:t>
      </w:r>
      <w:r>
        <w:rPr>
          <w:rFonts w:cs="Times New Roman"/>
          <w:color w:val="000000"/>
        </w:rPr>
        <w:t>уководитель муниципального учреждения</w:t>
      </w:r>
      <w:r>
        <w:rPr>
          <w:rFonts w:cs="Times New Roman"/>
        </w:rPr>
        <w:t xml:space="preserve"> может представить уточненные сведения в течение одного месяца после окончания срока, указанного в пункте 3 настоящих Правил.</w:t>
      </w:r>
    </w:p>
    <w:p w:rsidR="00C02557" w:rsidRDefault="00C02557" w:rsidP="00C02557">
      <w:pPr>
        <w:ind w:firstLine="708"/>
        <w:jc w:val="both"/>
        <w:rPr>
          <w:rFonts w:cs="Times New Roman"/>
        </w:rPr>
      </w:pPr>
      <w:r>
        <w:rPr>
          <w:rFonts w:cs="Times New Roman"/>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rFonts w:cs="Times New Roman"/>
        </w:rPr>
        <w:t>работу</w:t>
      </w:r>
      <w:proofErr w:type="gramEnd"/>
      <w:r>
        <w:rPr>
          <w:rFonts w:cs="Times New Roman"/>
        </w:rPr>
        <w:t xml:space="preserve"> 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осуществляется в порядке, установленном  действующим законодательством.</w:t>
      </w:r>
    </w:p>
    <w:p w:rsidR="00C02557" w:rsidRDefault="00C02557" w:rsidP="00C02557">
      <w:pPr>
        <w:ind w:firstLine="709"/>
        <w:jc w:val="both"/>
        <w:rPr>
          <w:rFonts w:cs="Times New Roman"/>
        </w:rPr>
      </w:pPr>
      <w:r>
        <w:rPr>
          <w:rFonts w:cs="Times New Roman"/>
        </w:rPr>
        <w:t xml:space="preserve">7. Сведения о доходах, об имуществе и обязательствах имущественного характера, представляемые лицом, поступающим на </w:t>
      </w:r>
      <w:proofErr w:type="gramStart"/>
      <w:r>
        <w:rPr>
          <w:rFonts w:cs="Times New Roman"/>
        </w:rPr>
        <w:t>работу</w:t>
      </w:r>
      <w:proofErr w:type="gramEnd"/>
      <w:r>
        <w:rPr>
          <w:rFonts w:cs="Times New Roman"/>
        </w:rPr>
        <w:t xml:space="preserve"> 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в соответствии с настоящими Правилами,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02557" w:rsidRDefault="00C02557" w:rsidP="00C02557">
      <w:pPr>
        <w:ind w:firstLine="708"/>
        <w:jc w:val="both"/>
        <w:rPr>
          <w:rFonts w:cs="Times New Roman"/>
        </w:rPr>
      </w:pPr>
      <w:r>
        <w:rPr>
          <w:rFonts w:cs="Times New Roman"/>
        </w:rPr>
        <w:t>8. Служащие Администрации  Светлолобовского сельского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2557" w:rsidRDefault="00C02557" w:rsidP="00C02557">
      <w:pPr>
        <w:ind w:firstLine="708"/>
        <w:jc w:val="both"/>
        <w:rPr>
          <w:rFonts w:cs="Times New Roman"/>
        </w:rPr>
      </w:pPr>
      <w:r>
        <w:rPr>
          <w:rFonts w:cs="Times New Roman"/>
        </w:rPr>
        <w:t xml:space="preserve">9. Сведения о доходах, об имуществе и обязательствах имущественного характера, представленные в соответствии с настоящим Положением лицом, поступающим на </w:t>
      </w:r>
      <w:proofErr w:type="gramStart"/>
      <w:r>
        <w:rPr>
          <w:rFonts w:cs="Times New Roman"/>
        </w:rPr>
        <w:t>работу</w:t>
      </w:r>
      <w:proofErr w:type="gramEnd"/>
      <w:r>
        <w:rPr>
          <w:rFonts w:cs="Times New Roman"/>
        </w:rPr>
        <w:t xml:space="preserve"> на должность руководителя муниципального учреждения Светлолобовского сельского поселения, а также руководителем муниципального учреждения Светлолобовского сельского поселения, и информация о результатах проверки достоверности и полноты этих сведений приобщаются к личному делу руководителя муниципального учреждения</w:t>
      </w:r>
      <w:r w:rsidRPr="00E97FE0">
        <w:rPr>
          <w:rFonts w:cs="Times New Roman"/>
        </w:rPr>
        <w:t xml:space="preserve"> </w:t>
      </w:r>
      <w:r>
        <w:rPr>
          <w:rFonts w:cs="Times New Roman"/>
        </w:rPr>
        <w:t>Светлолобовского  сельского поселения.</w:t>
      </w:r>
    </w:p>
    <w:p w:rsidR="00C02557" w:rsidRDefault="00C02557" w:rsidP="00C02557">
      <w:pPr>
        <w:ind w:firstLine="709"/>
        <w:jc w:val="both"/>
        <w:rPr>
          <w:rFonts w:cs="Times New Roman"/>
        </w:rPr>
      </w:pPr>
      <w:r>
        <w:rPr>
          <w:rFonts w:cs="Times New Roman"/>
        </w:rPr>
        <w:t xml:space="preserve">10. </w:t>
      </w:r>
      <w:proofErr w:type="gramStart"/>
      <w:r>
        <w:rPr>
          <w:rFonts w:cs="Times New Roman"/>
        </w:rPr>
        <w:t>В случае если лицо, представившее в Администрацию Светлолобовского сельского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Светлолобовского сельского поселения, эти справки возвращаются ему по его письменному заявлению вместе с другими документами.</w:t>
      </w:r>
      <w:proofErr w:type="gramEnd"/>
    </w:p>
    <w:p w:rsidR="006B2E5B" w:rsidRPr="00C02557" w:rsidRDefault="00C02557" w:rsidP="00C02557">
      <w:pPr>
        <w:ind w:firstLine="708"/>
        <w:jc w:val="both"/>
        <w:rPr>
          <w:rFonts w:cs="Times New Roman"/>
        </w:rPr>
      </w:pPr>
      <w:r>
        <w:rPr>
          <w:rFonts w:cs="Times New Roman"/>
        </w:rPr>
        <w:t>11. В случае непредставления или представления заведомо ложных сведений о доходах, об имуществе и обязательствах имущественного характера, лицо не может быть назначено на должность руководителя  муниципального учреждения Светлолобовского сельского поселения, а руководитель муниципального учреждения Светлолобовского сельского поселения привлекается к дисциплинарной ответственности в соответствии с законодательством Российской Федерации.</w:t>
      </w:r>
    </w:p>
    <w:sectPr w:rsidR="006B2E5B" w:rsidRPr="00C02557" w:rsidSect="00845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E5B"/>
    <w:rsid w:val="001233F9"/>
    <w:rsid w:val="002B0D66"/>
    <w:rsid w:val="00526953"/>
    <w:rsid w:val="006B2E5B"/>
    <w:rsid w:val="008717B7"/>
    <w:rsid w:val="008762FD"/>
    <w:rsid w:val="00BA0BB6"/>
    <w:rsid w:val="00C02557"/>
    <w:rsid w:val="00C84F4D"/>
    <w:rsid w:val="00D37C41"/>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5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6B2E5B"/>
    <w:rPr>
      <w:rFonts w:ascii="Times New Roman" w:hAnsi="Times New Roman" w:cs="Times New Roman"/>
      <w:b/>
      <w:bCs/>
      <w:sz w:val="21"/>
      <w:szCs w:val="21"/>
      <w:shd w:val="clear" w:color="auto" w:fill="FFFFFF"/>
    </w:rPr>
  </w:style>
  <w:style w:type="character" w:customStyle="1" w:styleId="1">
    <w:name w:val="Основной текст Знак1"/>
    <w:basedOn w:val="a0"/>
    <w:link w:val="a3"/>
    <w:uiPriority w:val="99"/>
    <w:locked/>
    <w:rsid w:val="006B2E5B"/>
    <w:rPr>
      <w:rFonts w:ascii="Times New Roman" w:hAnsi="Times New Roman" w:cs="Times New Roman"/>
      <w:sz w:val="26"/>
      <w:szCs w:val="26"/>
      <w:shd w:val="clear" w:color="auto" w:fill="FFFFFF"/>
    </w:rPr>
  </w:style>
  <w:style w:type="character" w:customStyle="1" w:styleId="TrebuchetMS">
    <w:name w:val="Основной текст + Trebuchet MS"/>
    <w:aliases w:val="11,5 pt,Полужирный"/>
    <w:basedOn w:val="1"/>
    <w:uiPriority w:val="99"/>
    <w:rsid w:val="006B2E5B"/>
    <w:rPr>
      <w:rFonts w:ascii="Trebuchet MS" w:hAnsi="Trebuchet MS" w:cs="Trebuchet MS"/>
      <w:b/>
      <w:bCs/>
      <w:sz w:val="23"/>
      <w:szCs w:val="23"/>
    </w:rPr>
  </w:style>
  <w:style w:type="paragraph" w:customStyle="1" w:styleId="20">
    <w:name w:val="Основной текст (2)"/>
    <w:basedOn w:val="a"/>
    <w:link w:val="2"/>
    <w:uiPriority w:val="99"/>
    <w:rsid w:val="006B2E5B"/>
    <w:pPr>
      <w:shd w:val="clear" w:color="auto" w:fill="FFFFFF"/>
      <w:spacing w:before="600" w:line="250" w:lineRule="exact"/>
      <w:jc w:val="right"/>
    </w:pPr>
    <w:rPr>
      <w:rFonts w:cs="Times New Roman"/>
      <w:b/>
      <w:bCs/>
      <w:sz w:val="21"/>
      <w:szCs w:val="21"/>
      <w:lang w:eastAsia="en-US"/>
    </w:rPr>
  </w:style>
  <w:style w:type="paragraph" w:styleId="a3">
    <w:name w:val="Body Text"/>
    <w:basedOn w:val="a"/>
    <w:link w:val="1"/>
    <w:uiPriority w:val="99"/>
    <w:rsid w:val="006B2E5B"/>
    <w:pPr>
      <w:shd w:val="clear" w:color="auto" w:fill="FFFFFF"/>
      <w:spacing w:before="300" w:line="298" w:lineRule="exact"/>
      <w:jc w:val="both"/>
    </w:pPr>
    <w:rPr>
      <w:rFonts w:cs="Times New Roman"/>
      <w:sz w:val="26"/>
      <w:szCs w:val="26"/>
      <w:lang w:eastAsia="en-US"/>
    </w:rPr>
  </w:style>
  <w:style w:type="character" w:customStyle="1" w:styleId="a4">
    <w:name w:val="Основной текст Знак"/>
    <w:basedOn w:val="a0"/>
    <w:link w:val="a3"/>
    <w:uiPriority w:val="99"/>
    <w:semiHidden/>
    <w:rsid w:val="006B2E5B"/>
  </w:style>
  <w:style w:type="paragraph" w:styleId="a5">
    <w:name w:val="No Spacing"/>
    <w:link w:val="a6"/>
    <w:uiPriority w:val="1"/>
    <w:qFormat/>
    <w:rsid w:val="00C84F4D"/>
    <w:pPr>
      <w:spacing w:after="0" w:line="240" w:lineRule="auto"/>
    </w:pPr>
  </w:style>
  <w:style w:type="character" w:customStyle="1" w:styleId="a6">
    <w:name w:val="Без интервала Знак"/>
    <w:basedOn w:val="a0"/>
    <w:link w:val="a5"/>
    <w:uiPriority w:val="1"/>
    <w:rsid w:val="005269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1332</Words>
  <Characters>7593</Characters>
  <Application>Microsoft Office Word</Application>
  <DocSecurity>0</DocSecurity>
  <Lines>63</Lines>
  <Paragraphs>17</Paragraphs>
  <ScaleCrop>false</ScaleCrop>
  <Company>SPecialiST RePack</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2017-05-22T01:23:00Z</dcterms:created>
  <dcterms:modified xsi:type="dcterms:W3CDTF">2017-05-25T02:11:00Z</dcterms:modified>
</cp:coreProperties>
</file>