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AE" w:rsidRPr="004477BD" w:rsidRDefault="008728AE" w:rsidP="008728AE">
      <w:pPr>
        <w:pStyle w:val="a5"/>
        <w:rPr>
          <w:sz w:val="24"/>
          <w:szCs w:val="24"/>
        </w:rPr>
      </w:pPr>
      <w:r w:rsidRPr="004477BD">
        <w:rPr>
          <w:sz w:val="24"/>
          <w:szCs w:val="24"/>
        </w:rPr>
        <w:t>РОССИЙСКАЯ ФЕДЕРАЦИЯ</w:t>
      </w:r>
    </w:p>
    <w:p w:rsidR="008728AE" w:rsidRPr="004477BD" w:rsidRDefault="008728AE" w:rsidP="008728AE">
      <w:pPr>
        <w:pStyle w:val="a5"/>
        <w:rPr>
          <w:sz w:val="24"/>
          <w:szCs w:val="24"/>
        </w:rPr>
      </w:pPr>
      <w:r w:rsidRPr="004477BD">
        <w:rPr>
          <w:sz w:val="24"/>
          <w:szCs w:val="24"/>
        </w:rPr>
        <w:t>ИРКУТСКАЯ ОБЛАСТЬ</w:t>
      </w:r>
    </w:p>
    <w:p w:rsidR="008728AE" w:rsidRPr="004477BD" w:rsidRDefault="008728AE" w:rsidP="008728AE">
      <w:pPr>
        <w:spacing w:after="0"/>
        <w:ind w:left="1415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477BD">
        <w:rPr>
          <w:sz w:val="24"/>
          <w:szCs w:val="24"/>
        </w:rPr>
        <w:t>УСТЬ-УДИНСКИЙ РАЙОН</w:t>
      </w:r>
    </w:p>
    <w:p w:rsidR="008728AE" w:rsidRPr="004477BD" w:rsidRDefault="008728AE" w:rsidP="008728AE">
      <w:pPr>
        <w:spacing w:after="0"/>
        <w:jc w:val="center"/>
        <w:rPr>
          <w:sz w:val="24"/>
          <w:szCs w:val="24"/>
        </w:rPr>
      </w:pPr>
      <w:r w:rsidRPr="004477BD">
        <w:rPr>
          <w:sz w:val="24"/>
          <w:szCs w:val="24"/>
        </w:rPr>
        <w:t>СВЕТЛОЛОБОВСКОГО СЕЛЬСКОГО ПОСЕЛЕНЕ</w:t>
      </w:r>
    </w:p>
    <w:p w:rsidR="008728AE" w:rsidRPr="004477BD" w:rsidRDefault="008728AE" w:rsidP="008728A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4477BD">
        <w:rPr>
          <w:sz w:val="24"/>
          <w:szCs w:val="24"/>
        </w:rPr>
        <w:t>АДМИНИСТРАЦИЯ</w:t>
      </w:r>
    </w:p>
    <w:p w:rsidR="008728AE" w:rsidRPr="004477BD" w:rsidRDefault="008728AE" w:rsidP="008728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4477BD">
        <w:rPr>
          <w:sz w:val="24"/>
          <w:szCs w:val="24"/>
        </w:rPr>
        <w:t>ПОСТАНОВЛЕНИЕ</w:t>
      </w:r>
    </w:p>
    <w:p w:rsidR="008728AE" w:rsidRPr="004477BD" w:rsidRDefault="008728AE" w:rsidP="008728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 02.11.2017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57</w:t>
      </w:r>
    </w:p>
    <w:p w:rsidR="008728AE" w:rsidRPr="004477BD" w:rsidRDefault="008728AE" w:rsidP="008728AE">
      <w:pPr>
        <w:spacing w:after="0"/>
        <w:rPr>
          <w:sz w:val="24"/>
          <w:szCs w:val="24"/>
        </w:rPr>
      </w:pPr>
      <w:r w:rsidRPr="004477BD">
        <w:rPr>
          <w:sz w:val="24"/>
          <w:szCs w:val="24"/>
        </w:rPr>
        <w:t>с. Светлолобово</w:t>
      </w:r>
    </w:p>
    <w:p w:rsidR="008728AE" w:rsidRPr="0017442E" w:rsidRDefault="008728AE" w:rsidP="008728AE">
      <w:pPr>
        <w:spacing w:after="0" w:line="240" w:lineRule="auto"/>
        <w:outlineLvl w:val="0"/>
        <w:rPr>
          <w:bCs/>
          <w:iCs/>
          <w:szCs w:val="28"/>
        </w:rPr>
      </w:pPr>
    </w:p>
    <w:p w:rsidR="008728AE" w:rsidRPr="0017442E" w:rsidRDefault="008728AE" w:rsidP="008728AE">
      <w:pPr>
        <w:spacing w:after="0" w:line="240" w:lineRule="auto"/>
        <w:outlineLvl w:val="0"/>
        <w:rPr>
          <w:bCs/>
          <w:iCs/>
          <w:szCs w:val="28"/>
        </w:rPr>
      </w:pPr>
    </w:p>
    <w:p w:rsidR="008728AE" w:rsidRPr="008308BA" w:rsidRDefault="008728AE" w:rsidP="008728AE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О ПОРЯДКЕ ВЕДЕНИЯ РЕЕСТРА РАСХОДНЫХ ОБЯЗАТЕЛЬСТВ</w:t>
      </w:r>
      <w:r w:rsidRPr="0017442E">
        <w:rPr>
          <w:szCs w:val="28"/>
        </w:rPr>
        <w:t xml:space="preserve"> </w:t>
      </w:r>
      <w:r w:rsidRPr="008308BA">
        <w:rPr>
          <w:b/>
          <w:szCs w:val="28"/>
        </w:rPr>
        <w:t>СВЕТЛОЛОБОВСКОГО МУНИЦИПАЛЬНОГО ОБРАЗОВАНИЯ</w:t>
      </w:r>
    </w:p>
    <w:p w:rsidR="008728AE" w:rsidRPr="0017442E" w:rsidRDefault="008728AE" w:rsidP="008728AE">
      <w:pPr>
        <w:pStyle w:val="3"/>
        <w:spacing w:after="0"/>
        <w:ind w:left="0"/>
        <w:rPr>
          <w:b/>
          <w:sz w:val="28"/>
          <w:szCs w:val="28"/>
        </w:rPr>
      </w:pPr>
    </w:p>
    <w:p w:rsidR="008728AE" w:rsidRPr="0017442E" w:rsidRDefault="008728AE" w:rsidP="008728AE">
      <w:pPr>
        <w:pStyle w:val="3"/>
        <w:spacing w:after="0"/>
        <w:ind w:left="0"/>
        <w:rPr>
          <w:b/>
          <w:sz w:val="28"/>
          <w:szCs w:val="28"/>
        </w:rPr>
      </w:pPr>
    </w:p>
    <w:p w:rsidR="008728AE" w:rsidRPr="0017442E" w:rsidRDefault="008728AE" w:rsidP="008728AE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В соответствии со статьями 86, 87 Бюджетного кодекса Российской Федерации, руководствуясь </w:t>
      </w:r>
      <w:r>
        <w:rPr>
          <w:szCs w:val="28"/>
        </w:rPr>
        <w:t>Уставом</w:t>
      </w:r>
      <w:r w:rsidRPr="0017442E">
        <w:rPr>
          <w:szCs w:val="28"/>
        </w:rPr>
        <w:t xml:space="preserve">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, </w:t>
      </w:r>
      <w:r w:rsidRPr="0017442E">
        <w:rPr>
          <w:iCs/>
          <w:szCs w:val="28"/>
        </w:rPr>
        <w:t xml:space="preserve">администрация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</w:t>
      </w:r>
      <w:r w:rsidRPr="0017442E">
        <w:rPr>
          <w:b/>
          <w:szCs w:val="28"/>
        </w:rPr>
        <w:t>постановляет</w:t>
      </w:r>
      <w:r w:rsidRPr="0017442E">
        <w:rPr>
          <w:szCs w:val="28"/>
        </w:rPr>
        <w:t>:</w:t>
      </w:r>
    </w:p>
    <w:p w:rsidR="008728AE" w:rsidRPr="0017442E" w:rsidRDefault="008728AE" w:rsidP="008728AE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8728AE" w:rsidRPr="0017442E" w:rsidRDefault="008728AE" w:rsidP="008728AE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17442E">
        <w:rPr>
          <w:szCs w:val="28"/>
        </w:rPr>
        <w:t xml:space="preserve">1. Утвердить </w:t>
      </w:r>
      <w:r w:rsidRPr="001A3C14">
        <w:rPr>
          <w:rStyle w:val="a4"/>
          <w:szCs w:val="28"/>
        </w:rPr>
        <w:t>Порядок ведения реестра расходных обязательств</w:t>
      </w:r>
      <w:r w:rsidRPr="0017442E">
        <w:rPr>
          <w:szCs w:val="28"/>
        </w:rPr>
        <w:t xml:space="preserve"> </w:t>
      </w:r>
      <w:r>
        <w:rPr>
          <w:szCs w:val="28"/>
        </w:rPr>
        <w:t>Светлолобовского муниципального образования</w:t>
      </w:r>
      <w:r w:rsidRPr="0017442E">
        <w:rPr>
          <w:bCs/>
          <w:iCs/>
          <w:szCs w:val="28"/>
        </w:rPr>
        <w:t>, согласно приложению.</w:t>
      </w:r>
    </w:p>
    <w:p w:rsidR="008728AE" w:rsidRPr="008308BA" w:rsidRDefault="008728AE" w:rsidP="008728AE">
      <w:pPr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r w:rsidRPr="0017442E">
        <w:rPr>
          <w:szCs w:val="28"/>
        </w:rPr>
        <w:t xml:space="preserve">2. Признать утратившим силу постановление администрации  </w:t>
      </w:r>
      <w:r>
        <w:rPr>
          <w:szCs w:val="28"/>
        </w:rPr>
        <w:t xml:space="preserve">Светлолобовского муниципального образования </w:t>
      </w:r>
      <w:r w:rsidRPr="008308BA">
        <w:rPr>
          <w:szCs w:val="24"/>
          <w:lang w:eastAsia="ru-RU"/>
        </w:rPr>
        <w:t>от 06.04.2012 № 4-1</w:t>
      </w:r>
      <w:r w:rsidRPr="008308BA">
        <w:rPr>
          <w:sz w:val="32"/>
          <w:szCs w:val="28"/>
        </w:rPr>
        <w:t>.</w:t>
      </w:r>
    </w:p>
    <w:p w:rsidR="008728AE" w:rsidRPr="0017442E" w:rsidRDefault="008728AE" w:rsidP="008728A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 Настояще</w:t>
      </w:r>
      <w:r>
        <w:rPr>
          <w:szCs w:val="28"/>
        </w:rPr>
        <w:t>е постановление вступает в силу</w:t>
      </w:r>
      <w:r w:rsidRPr="0017442E">
        <w:rPr>
          <w:szCs w:val="28"/>
        </w:rPr>
        <w:t>, после дня его официального опубликования (обнародования).</w:t>
      </w:r>
    </w:p>
    <w:p w:rsidR="008728AE" w:rsidRDefault="008728AE" w:rsidP="008728A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4. Настоящее постановле</w:t>
      </w:r>
      <w:r>
        <w:rPr>
          <w:szCs w:val="28"/>
        </w:rPr>
        <w:t>ние опубликовать (обнародовать) в местном информационном источнике «Вдохновение»</w:t>
      </w:r>
      <w:r w:rsidRPr="0017442E">
        <w:rPr>
          <w:szCs w:val="28"/>
        </w:rPr>
        <w:t>.</w:t>
      </w:r>
    </w:p>
    <w:p w:rsidR="008728AE" w:rsidRDefault="008728AE" w:rsidP="008728A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728AE" w:rsidRDefault="008728AE" w:rsidP="008728A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Глава Светлолобовского</w:t>
      </w:r>
    </w:p>
    <w:p w:rsidR="008728AE" w:rsidRPr="0017442E" w:rsidRDefault="008728AE" w:rsidP="008728A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Г.В. Гордеева</w:t>
      </w:r>
    </w:p>
    <w:p w:rsidR="008728AE" w:rsidRPr="0017442E" w:rsidRDefault="008728AE" w:rsidP="008728AE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8728AE" w:rsidRPr="0017442E" w:rsidRDefault="008728AE" w:rsidP="008728AE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8728AE" w:rsidRPr="0017442E" w:rsidRDefault="008728AE" w:rsidP="008728AE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8728AE" w:rsidRPr="0017442E" w:rsidRDefault="008728AE" w:rsidP="008728A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7442E">
        <w:rPr>
          <w:szCs w:val="28"/>
        </w:rPr>
        <w:br w:type="page"/>
      </w:r>
      <w:r w:rsidRPr="0017442E">
        <w:rPr>
          <w:bCs/>
          <w:szCs w:val="28"/>
        </w:rPr>
        <w:lastRenderedPageBreak/>
        <w:t>ПРИЛОЖЕНИЕ</w:t>
      </w:r>
    </w:p>
    <w:p w:rsidR="008728AE" w:rsidRPr="0017442E" w:rsidRDefault="008728AE" w:rsidP="008728A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8728AE" w:rsidRDefault="008728AE" w:rsidP="008728AE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 xml:space="preserve">к постановлению администрации </w:t>
      </w:r>
    </w:p>
    <w:p w:rsidR="008728AE" w:rsidRPr="0017442E" w:rsidRDefault="008728AE" w:rsidP="008728AE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Светлолобовского муниципального образования</w:t>
      </w:r>
    </w:p>
    <w:p w:rsidR="008728AE" w:rsidRPr="0017442E" w:rsidRDefault="008728AE" w:rsidP="008728AE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2.11.2017 года № 58</w:t>
      </w:r>
    </w:p>
    <w:p w:rsidR="008728AE" w:rsidRPr="0017442E" w:rsidRDefault="008728AE" w:rsidP="008728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728AE" w:rsidRPr="0017442E" w:rsidRDefault="008728AE" w:rsidP="008728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728AE" w:rsidRPr="0017442E" w:rsidRDefault="008728AE" w:rsidP="008728AE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ПОРЯДОК</w:t>
      </w:r>
    </w:p>
    <w:p w:rsidR="008728AE" w:rsidRPr="0017442E" w:rsidRDefault="008728AE" w:rsidP="008728AE">
      <w:pPr>
        <w:spacing w:after="0" w:line="240" w:lineRule="auto"/>
        <w:ind w:firstLine="0"/>
        <w:jc w:val="center"/>
        <w:rPr>
          <w:b/>
          <w:i/>
          <w:szCs w:val="28"/>
        </w:rPr>
      </w:pPr>
      <w:r w:rsidRPr="0017442E">
        <w:rPr>
          <w:b/>
          <w:szCs w:val="28"/>
        </w:rPr>
        <w:t xml:space="preserve">ВЕДЕНИЯ РЕЕСТРА РАСХОДНЫХ ОБЯЗАТЕЛЬСТВ </w:t>
      </w:r>
    </w:p>
    <w:p w:rsidR="008728AE" w:rsidRPr="002256A3" w:rsidRDefault="008728AE" w:rsidP="008728AE">
      <w:pPr>
        <w:spacing w:after="0" w:line="240" w:lineRule="auto"/>
        <w:jc w:val="center"/>
        <w:rPr>
          <w:b/>
          <w:szCs w:val="28"/>
        </w:rPr>
      </w:pPr>
      <w:r w:rsidRPr="002256A3">
        <w:rPr>
          <w:b/>
          <w:szCs w:val="28"/>
        </w:rPr>
        <w:t>СВЕТЛОЛОБОВСКОГО МУНИЦИПАЛЬНОГО ОБРАЗОВАНИЯ</w:t>
      </w:r>
    </w:p>
    <w:p w:rsidR="008728AE" w:rsidRPr="002256A3" w:rsidRDefault="008728AE" w:rsidP="008728AE">
      <w:pPr>
        <w:spacing w:after="0" w:line="240" w:lineRule="auto"/>
        <w:ind w:firstLine="0"/>
        <w:rPr>
          <w:b/>
          <w:szCs w:val="28"/>
        </w:rPr>
      </w:pPr>
    </w:p>
    <w:p w:rsidR="008728AE" w:rsidRPr="0017442E" w:rsidRDefault="008728AE" w:rsidP="008728AE">
      <w:pPr>
        <w:spacing w:after="0" w:line="240" w:lineRule="auto"/>
        <w:ind w:firstLine="0"/>
        <w:rPr>
          <w:szCs w:val="28"/>
        </w:rPr>
      </w:pP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1. Реестр расходных обязательств </w:t>
      </w:r>
      <w:r>
        <w:rPr>
          <w:szCs w:val="28"/>
        </w:rPr>
        <w:t>Светлолобовского муниципального образования</w:t>
      </w: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 (далее – реестр расходных обязательств) ведется с целью учета расходных обязательств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(далее – расходные обязательства) и определения объема средств бюджета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>, необходимого для его исполнения.</w:t>
      </w: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Данные реестра расходных обязательств используются при разработке проекта бюджета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на очередной финансовый год и плановый период, а также при определении объема бюджетных ассигнований на исполнение действующих и принимаемых расходных обязатель</w:t>
      </w:r>
      <w:proofErr w:type="gramStart"/>
      <w:r w:rsidRPr="0017442E">
        <w:rPr>
          <w:szCs w:val="28"/>
        </w:rPr>
        <w:t>ств в пл</w:t>
      </w:r>
      <w:proofErr w:type="gramEnd"/>
      <w:r w:rsidRPr="0017442E">
        <w:rPr>
          <w:szCs w:val="28"/>
        </w:rPr>
        <w:t>ановом периоде.</w:t>
      </w: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>2. Основные понятия, используемые в настоящем Порядке:</w:t>
      </w:r>
    </w:p>
    <w:p w:rsidR="008728AE" w:rsidRPr="0017442E" w:rsidRDefault="008728AE" w:rsidP="008728AE">
      <w:pPr>
        <w:spacing w:after="0" w:line="240" w:lineRule="auto"/>
        <w:ind w:firstLine="720"/>
        <w:rPr>
          <w:szCs w:val="28"/>
        </w:rPr>
      </w:pPr>
      <w:bookmarkStart w:id="0" w:name="sub_872"/>
      <w:proofErr w:type="gramStart"/>
      <w:r w:rsidRPr="0017442E">
        <w:rPr>
          <w:szCs w:val="28"/>
        </w:rPr>
        <w:t xml:space="preserve">2.1. реестр расходных обязательств – это используемый при составлении проекта бюджета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свод (перечень) законов, иных нормативных правовых актов, муниципальных правовых актов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с</w:t>
      </w:r>
      <w:proofErr w:type="gramEnd"/>
      <w:r w:rsidRPr="0017442E">
        <w:rPr>
          <w:szCs w:val="28"/>
        </w:rPr>
        <w:t xml:space="preserve"> оценкой объемов бюджетных ассигнований, необходимых для исполнения включенных в реестр обязательств;</w:t>
      </w:r>
    </w:p>
    <w:bookmarkEnd w:id="0"/>
    <w:p w:rsidR="008728AE" w:rsidRPr="0017442E" w:rsidRDefault="008728AE" w:rsidP="008728AE">
      <w:pPr>
        <w:spacing w:after="0" w:line="240" w:lineRule="auto"/>
        <w:rPr>
          <w:szCs w:val="28"/>
        </w:rPr>
      </w:pPr>
      <w:proofErr w:type="gramStart"/>
      <w:r w:rsidRPr="0017442E">
        <w:rPr>
          <w:szCs w:val="28"/>
        </w:rPr>
        <w:t xml:space="preserve">2.2. реестр расходных обязательств главного распорядителя средств бюджета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– свод (перечень) законов, иных нормативных правовых актов, муниципальных правовых актов</w:t>
      </w:r>
      <w:r w:rsidRPr="002256A3">
        <w:rPr>
          <w:szCs w:val="28"/>
        </w:rPr>
        <w:t xml:space="preserve">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>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</w:t>
      </w:r>
      <w:r w:rsidRPr="002256A3">
        <w:rPr>
          <w:szCs w:val="28"/>
        </w:rPr>
        <w:t xml:space="preserve">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 с оценкой объемов</w:t>
      </w:r>
      <w:proofErr w:type="gramEnd"/>
      <w:r w:rsidRPr="0017442E">
        <w:rPr>
          <w:szCs w:val="28"/>
        </w:rPr>
        <w:t xml:space="preserve"> бюджетных ассигнований, необходимых для исполнения включенных в реестр обязательств, которые в соответствии с </w:t>
      </w:r>
      <w:r w:rsidRPr="0017442E">
        <w:rPr>
          <w:szCs w:val="28"/>
        </w:rPr>
        <w:lastRenderedPageBreak/>
        <w:t xml:space="preserve">действующим законодательством подлежат исполнению за счет бюджетных ассигнований, предусмотренных решением о бюджете </w:t>
      </w:r>
      <w:r>
        <w:rPr>
          <w:szCs w:val="28"/>
        </w:rPr>
        <w:t>Светлолобовского муниципального образования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на очередной финансовый год и плановый период главному распорядителю средств бюджета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>;</w:t>
      </w: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3. Перечень главных распорядителей средств бюджета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устанавливается решением о бюджете </w:t>
      </w:r>
      <w:r>
        <w:rPr>
          <w:szCs w:val="28"/>
        </w:rPr>
        <w:t>Светлолобовского муниципального образования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>на очередной финансовый год и плановый период в составе ведомственной структуры расходов;</w:t>
      </w: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4. Ведение реестра расходных обязательств осуществляется по форме и в соответствии с рекомендациями, установленными Министерством финансов </w:t>
      </w:r>
      <w:r>
        <w:rPr>
          <w:szCs w:val="28"/>
        </w:rPr>
        <w:t>Иркутской области</w:t>
      </w:r>
      <w:r w:rsidRPr="0017442E">
        <w:rPr>
          <w:szCs w:val="28"/>
        </w:rPr>
        <w:t>.</w:t>
      </w: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5. Главные распорядители средств бюджета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несут ответственность за полноту, своевременность и достоверность представляемой информации.</w:t>
      </w: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>6. Реестр расходных обязатель</w:t>
      </w:r>
      <w:proofErr w:type="gramStart"/>
      <w:r w:rsidRPr="0017442E">
        <w:rPr>
          <w:szCs w:val="28"/>
        </w:rPr>
        <w:t>ств гл</w:t>
      </w:r>
      <w:proofErr w:type="gramEnd"/>
      <w:r w:rsidRPr="0017442E">
        <w:rPr>
          <w:szCs w:val="28"/>
        </w:rPr>
        <w:t xml:space="preserve">авного распорядителя средств бюджета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ведется главным распорядителем средств бюджета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и представляется в </w:t>
      </w:r>
      <w:r>
        <w:rPr>
          <w:szCs w:val="28"/>
        </w:rPr>
        <w:t xml:space="preserve">ФЭС Администрации </w:t>
      </w:r>
      <w:r w:rsidRPr="0017442E">
        <w:rPr>
          <w:szCs w:val="28"/>
        </w:rPr>
        <w:t xml:space="preserve">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для составления:</w:t>
      </w: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>6.1. планового реестра расходных обязательств – в срок не позднее 20 мая текущего финансового года.</w:t>
      </w: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>6.2. уточненного реестра расходных обязательств – в срок не позднее 15 января очередного финансового года.</w:t>
      </w: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>Указанные реестры представляются на бумажном носителе и в электронном виде.</w:t>
      </w: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>7. </w:t>
      </w:r>
      <w:r>
        <w:rPr>
          <w:szCs w:val="28"/>
        </w:rPr>
        <w:t>Светлолобовское муниципальное образование</w:t>
      </w:r>
      <w:r w:rsidRPr="0017442E">
        <w:rPr>
          <w:szCs w:val="28"/>
        </w:rPr>
        <w:t xml:space="preserve"> ежегодно составляет:</w:t>
      </w: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>7.1. плановый реестр расходных обязательств – в срок не позднее 20 июня текущего финансового года.</w:t>
      </w: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>7.2. уточненный реестр расходных обязательств – в срок не позднее 10 февраля очередного финансового года.</w:t>
      </w: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>8. Реестр расходных обязательств составляется и ведется с учетом рекомендаций по заполнению форм реестров расходных обязательств муниципальных образований</w:t>
      </w:r>
      <w:r>
        <w:rPr>
          <w:szCs w:val="28"/>
        </w:rPr>
        <w:t xml:space="preserve"> Иркутской области</w:t>
      </w:r>
      <w:r w:rsidRPr="0017442E">
        <w:rPr>
          <w:szCs w:val="28"/>
        </w:rPr>
        <w:t xml:space="preserve">, утверждаемых Министерством финансов </w:t>
      </w:r>
      <w:r>
        <w:rPr>
          <w:szCs w:val="28"/>
        </w:rPr>
        <w:t xml:space="preserve"> Иркутской области</w:t>
      </w:r>
      <w:r w:rsidRPr="0017442E">
        <w:rPr>
          <w:szCs w:val="28"/>
        </w:rPr>
        <w:t>.</w:t>
      </w:r>
    </w:p>
    <w:p w:rsidR="008728AE" w:rsidRPr="0017442E" w:rsidRDefault="008728AE" w:rsidP="008728AE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>9. </w:t>
      </w:r>
      <w:proofErr w:type="gramStart"/>
      <w:r w:rsidRPr="0017442E">
        <w:rPr>
          <w:szCs w:val="28"/>
        </w:rPr>
        <w:t xml:space="preserve">Основанием для внесения изменений в реестр расходных обязательств является принятие, изменение или признание утратившими силу нормативных правовых актов и/или заключение (изменение) договора и/или соглашения, предусматривающих возникновение или исключение расходных обязательств, подлежащих исполнению за счет средств бюджета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, главными распорядителями, распорядителями и получателями средств бюджета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>.</w:t>
      </w:r>
      <w:proofErr w:type="gramEnd"/>
    </w:p>
    <w:p w:rsidR="008728AE" w:rsidRPr="0017442E" w:rsidRDefault="008728AE" w:rsidP="008728AE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Обеспечение внесения изменений в реестр расходных обязательств осуществляется соответствующим главным распорядителем средств бюджета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посредством направления необходимой информации в </w:t>
      </w:r>
      <w:r>
        <w:rPr>
          <w:szCs w:val="28"/>
        </w:rPr>
        <w:t xml:space="preserve">ФЭС Администрации </w:t>
      </w:r>
      <w:r w:rsidRPr="0017442E">
        <w:rPr>
          <w:szCs w:val="28"/>
        </w:rPr>
        <w:t xml:space="preserve"> </w:t>
      </w:r>
      <w:r>
        <w:rPr>
          <w:szCs w:val="28"/>
        </w:rPr>
        <w:t xml:space="preserve">Светлолобовского </w:t>
      </w:r>
      <w:r>
        <w:rPr>
          <w:szCs w:val="28"/>
        </w:rPr>
        <w:lastRenderedPageBreak/>
        <w:t>муниципального образования</w:t>
      </w:r>
      <w:r w:rsidRPr="0017442E">
        <w:rPr>
          <w:szCs w:val="28"/>
        </w:rPr>
        <w:t xml:space="preserve"> в течение 20 дней с момента принятия, изменения или признания утратившим силу соответствующего нормативного правового акта и/или заключения (изменения) договора и/или соглашения.</w:t>
      </w:r>
    </w:p>
    <w:p w:rsidR="008728AE" w:rsidRPr="0017442E" w:rsidRDefault="008728AE" w:rsidP="008728AE">
      <w:pPr>
        <w:spacing w:after="0" w:line="240" w:lineRule="auto"/>
        <w:rPr>
          <w:szCs w:val="28"/>
        </w:rPr>
      </w:pPr>
      <w:r w:rsidRPr="0017442E">
        <w:rPr>
          <w:szCs w:val="28"/>
        </w:rPr>
        <w:t>10. </w:t>
      </w:r>
      <w:proofErr w:type="gramStart"/>
      <w:r w:rsidRPr="0017442E">
        <w:rPr>
          <w:szCs w:val="28"/>
        </w:rPr>
        <w:t xml:space="preserve">Расходные обязательства, не включенные в реестр расходных обязательств, не подлежат учету в составе бюджета действующих обязательств при формирования расходной части бюджета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на очередной финансовый год и плановый период и при составлении среднесрочного финансового плана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>.</w:t>
      </w:r>
      <w:proofErr w:type="gramEnd"/>
    </w:p>
    <w:p w:rsidR="008728AE" w:rsidRDefault="008728AE" w:rsidP="008728AE">
      <w:pPr>
        <w:spacing w:after="0" w:line="240" w:lineRule="auto"/>
      </w:pPr>
    </w:p>
    <w:p w:rsidR="008728AE" w:rsidRDefault="008728AE" w:rsidP="008728AE">
      <w:pPr>
        <w:spacing w:after="0" w:line="240" w:lineRule="auto"/>
      </w:pPr>
    </w:p>
    <w:p w:rsidR="008728AE" w:rsidRPr="00D1701D" w:rsidRDefault="008728AE" w:rsidP="008728AE">
      <w:pPr>
        <w:spacing w:after="0" w:line="240" w:lineRule="auto"/>
        <w:jc w:val="center"/>
      </w:pPr>
      <w:r>
        <w:t>_______________</w:t>
      </w:r>
    </w:p>
    <w:p w:rsidR="00D55F63" w:rsidRDefault="00D55F63"/>
    <w:sectPr w:rsidR="00D55F63" w:rsidSect="00D170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728AE"/>
    <w:rsid w:val="006074A6"/>
    <w:rsid w:val="008728AE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28A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rsid w:val="008728AE"/>
    <w:rPr>
      <w:color w:val="008000"/>
    </w:rPr>
  </w:style>
  <w:style w:type="paragraph" w:styleId="3">
    <w:name w:val="Body Text Indent 3"/>
    <w:basedOn w:val="a"/>
    <w:link w:val="30"/>
    <w:uiPriority w:val="99"/>
    <w:rsid w:val="008728A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28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uiPriority w:val="10"/>
    <w:qFormat/>
    <w:rsid w:val="008728AE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728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5749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2017-11-21T01:32:00Z</dcterms:created>
  <dcterms:modified xsi:type="dcterms:W3CDTF">2017-11-21T01:34:00Z</dcterms:modified>
</cp:coreProperties>
</file>