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34" w:rsidRPr="00BE705C" w:rsidRDefault="00886134" w:rsidP="0088613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705C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86134" w:rsidRPr="00BE705C" w:rsidRDefault="00886134" w:rsidP="0088613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705C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886134" w:rsidRPr="00BE705C" w:rsidRDefault="00886134" w:rsidP="0088613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705C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886134" w:rsidRPr="00BE705C" w:rsidRDefault="00886134" w:rsidP="0088613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705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6134" w:rsidRPr="00BE705C" w:rsidRDefault="00886134" w:rsidP="0088613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СВЕТЛОЛОБОВСКОГО</w:t>
      </w:r>
      <w:r w:rsidRPr="00BE70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886134" w:rsidRPr="00BE705C" w:rsidRDefault="00886134" w:rsidP="00886134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134" w:rsidRPr="00BE705C" w:rsidRDefault="00886134" w:rsidP="00886134">
      <w:pPr>
        <w:pStyle w:val="a5"/>
        <w:tabs>
          <w:tab w:val="left" w:pos="405"/>
          <w:tab w:val="center" w:pos="4677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705C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E705C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ПОСТАНОВЛЕНИЕ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6134" w:rsidRPr="00BE705C" w:rsidRDefault="00886134" w:rsidP="0088613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134" w:rsidRPr="00B66DB6" w:rsidRDefault="00886134" w:rsidP="00886134">
      <w:pPr>
        <w:pStyle w:val="a5"/>
        <w:spacing w:line="276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E7BA4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sz w:val="24"/>
          <w:szCs w:val="24"/>
          <w:lang w:eastAsia="ru-RU"/>
        </w:rPr>
        <w:t>17» августа 2017 г.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№ 36</w:t>
      </w:r>
      <w:r w:rsidRPr="003E7BA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с. </w:t>
      </w:r>
      <w:r w:rsidRPr="003E7BA4">
        <w:rPr>
          <w:rFonts w:ascii="Times New Roman" w:hAnsi="Times New Roman" w:cs="Times New Roman"/>
          <w:sz w:val="24"/>
          <w:szCs w:val="24"/>
        </w:rPr>
        <w:t xml:space="preserve"> Светлолобово</w:t>
      </w:r>
    </w:p>
    <w:p w:rsidR="00886134" w:rsidRDefault="00886134" w:rsidP="00886134">
      <w:pPr>
        <w:pStyle w:val="a3"/>
        <w:spacing w:line="276" w:lineRule="auto"/>
        <w:jc w:val="center"/>
      </w:pPr>
      <w:r>
        <w:rPr>
          <w:rStyle w:val="a4"/>
        </w:rPr>
        <w:t xml:space="preserve">Об утверждении порядка осуществления внутреннего финансового контроля и внутреннего финансового аудита в </w:t>
      </w:r>
      <w:proofErr w:type="spellStart"/>
      <w:r>
        <w:rPr>
          <w:rStyle w:val="a4"/>
        </w:rPr>
        <w:t>Светлолобовском</w:t>
      </w:r>
      <w:proofErr w:type="spellEnd"/>
      <w:r>
        <w:rPr>
          <w:rStyle w:val="a4"/>
        </w:rPr>
        <w:t xml:space="preserve"> муниципальном образовании</w:t>
      </w:r>
    </w:p>
    <w:p w:rsidR="00886134" w:rsidRDefault="00886134" w:rsidP="00886134">
      <w:pPr>
        <w:pStyle w:val="a3"/>
        <w:spacing w:line="276" w:lineRule="auto"/>
        <w:ind w:firstLine="708"/>
        <w:jc w:val="both"/>
      </w:pPr>
      <w:r>
        <w:t>В соответствии со статьей 160.2-1 Бюджетного кодекса Российской Федерации, приказом Министерства финансов Российской Федерации от 01.01.2001 г. № 146-н «Об обеспечении деятельности по осуществлению государственного финансового контроля»,</w:t>
      </w:r>
    </w:p>
    <w:p w:rsidR="00886134" w:rsidRDefault="00886134" w:rsidP="00886134">
      <w:pPr>
        <w:pStyle w:val="a3"/>
        <w:spacing w:line="276" w:lineRule="auto"/>
        <w:jc w:val="both"/>
      </w:pPr>
      <w:r>
        <w:t>ПОСТАНОВЛЯЮ:</w:t>
      </w:r>
    </w:p>
    <w:p w:rsidR="00886134" w:rsidRDefault="00886134" w:rsidP="00886134">
      <w:pPr>
        <w:pStyle w:val="a3"/>
        <w:spacing w:before="0" w:beforeAutospacing="0" w:after="0" w:afterAutospacing="0" w:line="276" w:lineRule="auto"/>
        <w:jc w:val="both"/>
      </w:pPr>
      <w:r>
        <w:t>1. Утвердить Порядок осуществления внутреннего финансового контроля и внутреннего финансового аудита в Светлолобовского муниципальном образовании согласно приложению.</w:t>
      </w:r>
    </w:p>
    <w:p w:rsidR="00886134" w:rsidRDefault="00886134" w:rsidP="00886134">
      <w:pPr>
        <w:pStyle w:val="a3"/>
        <w:spacing w:before="0" w:beforeAutospacing="0" w:after="0" w:afterAutospacing="0" w:line="276" w:lineRule="auto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ФЭС Светлолобовского муниципального образования.</w:t>
      </w:r>
    </w:p>
    <w:p w:rsidR="00886134" w:rsidRDefault="00886134" w:rsidP="00886134">
      <w:pPr>
        <w:pStyle w:val="a3"/>
        <w:spacing w:before="0" w:beforeAutospacing="0" w:after="0" w:afterAutospacing="0" w:line="276" w:lineRule="auto"/>
        <w:jc w:val="both"/>
      </w:pPr>
      <w:r>
        <w:t>3. Настоящее Постановление вступает в силу со дня его официального опубликования в газете «Вдохновение» и в сети «Интернет»</w:t>
      </w:r>
    </w:p>
    <w:p w:rsidR="00886134" w:rsidRDefault="00886134" w:rsidP="00886134">
      <w:pPr>
        <w:pStyle w:val="a3"/>
        <w:spacing w:line="276" w:lineRule="auto"/>
        <w:jc w:val="both"/>
      </w:pPr>
    </w:p>
    <w:p w:rsidR="00886134" w:rsidRDefault="00886134" w:rsidP="00886134">
      <w:pPr>
        <w:pStyle w:val="a3"/>
        <w:spacing w:before="0" w:beforeAutospacing="0" w:after="0" w:afterAutospacing="0" w:line="276" w:lineRule="auto"/>
        <w:jc w:val="both"/>
      </w:pPr>
      <w:r>
        <w:t xml:space="preserve">Глава Светлолобовского </w:t>
      </w:r>
    </w:p>
    <w:p w:rsidR="00886134" w:rsidRDefault="00886134" w:rsidP="00886134">
      <w:pPr>
        <w:pStyle w:val="a3"/>
        <w:spacing w:before="0" w:beforeAutospacing="0" w:after="0" w:afterAutospacing="0" w:line="276" w:lineRule="auto"/>
        <w:jc w:val="both"/>
      </w:pPr>
      <w:r>
        <w:t xml:space="preserve">муниципального образования         </w:t>
      </w:r>
      <w:r>
        <w:tab/>
      </w:r>
      <w:r>
        <w:tab/>
      </w:r>
      <w:r>
        <w:tab/>
        <w:t>Гордеева Г.В.</w:t>
      </w:r>
    </w:p>
    <w:p w:rsidR="00886134" w:rsidRDefault="00886134" w:rsidP="00886134">
      <w:pPr>
        <w:pStyle w:val="a3"/>
        <w:spacing w:before="0" w:beforeAutospacing="0" w:after="0" w:afterAutospacing="0" w:line="276" w:lineRule="auto"/>
        <w:jc w:val="right"/>
      </w:pPr>
    </w:p>
    <w:p w:rsidR="00886134" w:rsidRDefault="00886134" w:rsidP="00886134">
      <w:pPr>
        <w:pStyle w:val="a3"/>
        <w:spacing w:line="276" w:lineRule="auto"/>
        <w:jc w:val="right"/>
      </w:pPr>
    </w:p>
    <w:p w:rsidR="00886134" w:rsidRDefault="00886134" w:rsidP="00886134">
      <w:pPr>
        <w:pStyle w:val="a3"/>
        <w:spacing w:line="276" w:lineRule="auto"/>
        <w:jc w:val="right"/>
      </w:pPr>
    </w:p>
    <w:p w:rsidR="00886134" w:rsidRDefault="00886134" w:rsidP="00886134">
      <w:pPr>
        <w:pStyle w:val="a3"/>
        <w:spacing w:line="276" w:lineRule="auto"/>
        <w:jc w:val="right"/>
      </w:pPr>
    </w:p>
    <w:p w:rsidR="00886134" w:rsidRDefault="00886134" w:rsidP="00886134">
      <w:pPr>
        <w:pStyle w:val="a3"/>
        <w:spacing w:line="276" w:lineRule="auto"/>
        <w:jc w:val="right"/>
      </w:pPr>
    </w:p>
    <w:p w:rsidR="00886134" w:rsidRDefault="00886134" w:rsidP="00886134">
      <w:pPr>
        <w:pStyle w:val="a3"/>
        <w:spacing w:line="276" w:lineRule="auto"/>
        <w:jc w:val="right"/>
      </w:pPr>
    </w:p>
    <w:p w:rsidR="00886134" w:rsidRDefault="00886134" w:rsidP="00886134">
      <w:pPr>
        <w:pStyle w:val="a3"/>
        <w:spacing w:line="276" w:lineRule="auto"/>
      </w:pPr>
    </w:p>
    <w:p w:rsidR="00886134" w:rsidRDefault="00886134" w:rsidP="00886134">
      <w:pPr>
        <w:pStyle w:val="a3"/>
        <w:spacing w:line="276" w:lineRule="auto"/>
      </w:pPr>
    </w:p>
    <w:p w:rsidR="00886134" w:rsidRDefault="00886134" w:rsidP="00886134">
      <w:pPr>
        <w:pStyle w:val="a3"/>
        <w:spacing w:before="0" w:beforeAutospacing="0" w:after="0" w:afterAutospacing="0" w:line="276" w:lineRule="auto"/>
        <w:jc w:val="right"/>
      </w:pPr>
      <w:r>
        <w:lastRenderedPageBreak/>
        <w:t>Приложение</w:t>
      </w:r>
    </w:p>
    <w:p w:rsidR="00886134" w:rsidRDefault="00886134" w:rsidP="00886134">
      <w:pPr>
        <w:pStyle w:val="a3"/>
        <w:spacing w:before="0" w:beforeAutospacing="0" w:after="0" w:afterAutospacing="0" w:line="276" w:lineRule="auto"/>
        <w:jc w:val="right"/>
      </w:pPr>
      <w:r>
        <w:t xml:space="preserve">к постановлению </w:t>
      </w:r>
    </w:p>
    <w:p w:rsidR="00886134" w:rsidRDefault="00886134" w:rsidP="00886134">
      <w:pPr>
        <w:pStyle w:val="a3"/>
        <w:spacing w:before="0" w:beforeAutospacing="0" w:after="0" w:afterAutospacing="0" w:line="276" w:lineRule="auto"/>
        <w:jc w:val="right"/>
      </w:pPr>
      <w:r>
        <w:t>№ 36 от17.08.2017г.</w:t>
      </w:r>
    </w:p>
    <w:p w:rsidR="00886134" w:rsidRDefault="00886134" w:rsidP="00886134">
      <w:pPr>
        <w:pStyle w:val="a3"/>
        <w:spacing w:before="0" w:beforeAutospacing="0" w:after="0" w:afterAutospacing="0" w:line="276" w:lineRule="auto"/>
        <w:jc w:val="right"/>
      </w:pPr>
    </w:p>
    <w:p w:rsidR="00886134" w:rsidRDefault="00886134" w:rsidP="00886134">
      <w:pPr>
        <w:pStyle w:val="a3"/>
        <w:spacing w:before="0" w:beforeAutospacing="0" w:after="0" w:afterAutospacing="0" w:line="276" w:lineRule="auto"/>
        <w:jc w:val="center"/>
      </w:pPr>
      <w:r>
        <w:t xml:space="preserve">Порядок осуществления внутреннего финансового контроля и внутреннего финансового аудита в </w:t>
      </w:r>
      <w:proofErr w:type="spellStart"/>
      <w:r>
        <w:t>Светлолобовском</w:t>
      </w:r>
      <w:proofErr w:type="spellEnd"/>
      <w:r>
        <w:t xml:space="preserve"> муниципальном образовании</w:t>
      </w:r>
    </w:p>
    <w:p w:rsidR="00886134" w:rsidRDefault="00886134" w:rsidP="00886134">
      <w:pPr>
        <w:pStyle w:val="a3"/>
        <w:spacing w:after="0" w:afterAutospacing="0" w:line="276" w:lineRule="auto"/>
        <w:jc w:val="both"/>
      </w:pPr>
      <w:r>
        <w:t>1. Общие положения</w:t>
      </w:r>
    </w:p>
    <w:p w:rsidR="00886134" w:rsidRDefault="00886134" w:rsidP="00886134">
      <w:pPr>
        <w:pStyle w:val="a3"/>
        <w:spacing w:after="0" w:afterAutospacing="0" w:line="276" w:lineRule="auto"/>
        <w:jc w:val="both"/>
      </w:pPr>
      <w:r>
        <w:t>1.1. Полномочия по внутреннему финансовому контролю и внутреннему финансовому аудиту возлагаются на администрацию Светлолобовского муниципального образования (далее – администрация). Порядок осуществления администрацией внутреннего финансового контроля и внутреннего финансового аудита определяет порядок проведения проверок, ревизий и обследований. Внутренний финансовый контроль и внутренний финансовый аудит осуществляется уполномоченным специалистом администрации.</w:t>
      </w:r>
    </w:p>
    <w:p w:rsidR="00886134" w:rsidRDefault="00886134" w:rsidP="00886134">
      <w:pPr>
        <w:pStyle w:val="a3"/>
        <w:spacing w:line="276" w:lineRule="auto"/>
        <w:jc w:val="both"/>
      </w:pPr>
      <w:r>
        <w:t>1.2. Внутренний финансовый контроль и внутренний финансовый аудит осуществляется в соответствии с Бюджетным кодексом Российской Федерации, Федеральным законом №131-ФЗ от 06.10.2003 г. «Об общих принципах организации местного самоуправления в Российской Федерации», настоящим порядком.</w:t>
      </w:r>
    </w:p>
    <w:p w:rsidR="00886134" w:rsidRDefault="00886134" w:rsidP="00886134">
      <w:pPr>
        <w:pStyle w:val="a3"/>
        <w:spacing w:line="276" w:lineRule="auto"/>
        <w:jc w:val="both"/>
      </w:pPr>
      <w:r>
        <w:t>1.3. Администрация в целях предупреждения и пресечения бюджетных нарушений в процессе исполнения бюджета осуществляет предварительный контроль.</w:t>
      </w:r>
    </w:p>
    <w:p w:rsidR="00886134" w:rsidRDefault="00886134" w:rsidP="00886134">
      <w:pPr>
        <w:pStyle w:val="a3"/>
        <w:spacing w:line="276" w:lineRule="auto"/>
        <w:jc w:val="both"/>
      </w:pPr>
      <w:r>
        <w:t>Администрация по результатам использования средств бюджета поселения в целях установления законности их использования, достоверности учета и отчетности осуществляет последующий контроль.</w:t>
      </w:r>
    </w:p>
    <w:p w:rsidR="00886134" w:rsidRDefault="00886134" w:rsidP="00886134">
      <w:pPr>
        <w:pStyle w:val="a3"/>
        <w:spacing w:line="276" w:lineRule="auto"/>
        <w:jc w:val="both"/>
      </w:pPr>
      <w:r>
        <w:t>1.4. Методами осуществления внутреннего финансового контроля и внутреннего финансового аудита являются проверка, ревизия, обследование, санкционирование операций.</w:t>
      </w:r>
    </w:p>
    <w:p w:rsidR="00886134" w:rsidRDefault="00886134" w:rsidP="00886134">
      <w:pPr>
        <w:pStyle w:val="a3"/>
        <w:spacing w:line="276" w:lineRule="auto"/>
        <w:jc w:val="both"/>
      </w:pPr>
      <w: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886134" w:rsidRDefault="00886134" w:rsidP="00886134">
      <w:pPr>
        <w:pStyle w:val="a3"/>
        <w:spacing w:line="276" w:lineRule="auto"/>
        <w:jc w:val="both"/>
      </w:pPr>
      <w: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86134" w:rsidRDefault="00886134" w:rsidP="00886134">
      <w:pPr>
        <w:pStyle w:val="a3"/>
        <w:spacing w:line="276" w:lineRule="auto"/>
        <w:jc w:val="both"/>
      </w:pPr>
      <w:r>
        <w:t>Проверки подразделяются на камеральные и выездные, в том числе встречные проверки.</w:t>
      </w:r>
    </w:p>
    <w:p w:rsidR="00886134" w:rsidRDefault="00886134" w:rsidP="00886134">
      <w:pPr>
        <w:pStyle w:val="a3"/>
        <w:spacing w:line="276" w:lineRule="auto"/>
        <w:jc w:val="both"/>
      </w:pPr>
      <w:r>
        <w:lastRenderedPageBreak/>
        <w:t>Под камеральными проверками понимаются проверки, проводимые по месту нахождения администрации на основании бюджетной (бухгалтерской) отчетности и иных документов, предоставленных по запросу администрации.</w:t>
      </w:r>
    </w:p>
    <w:p w:rsidR="00886134" w:rsidRDefault="00886134" w:rsidP="00886134">
      <w:pPr>
        <w:pStyle w:val="a3"/>
        <w:spacing w:line="276" w:lineRule="auto"/>
        <w:jc w:val="both"/>
      </w:pPr>
      <w: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86134" w:rsidRDefault="00886134" w:rsidP="00886134">
      <w:pPr>
        <w:pStyle w:val="a3"/>
        <w:spacing w:line="276" w:lineRule="auto"/>
        <w:jc w:val="both"/>
      </w:pPr>
      <w: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86134" w:rsidRDefault="00886134" w:rsidP="00886134">
      <w:pPr>
        <w:pStyle w:val="a3"/>
        <w:spacing w:line="276" w:lineRule="auto"/>
        <w:jc w:val="both"/>
      </w:pPr>
      <w:r>
        <w:t>Результаты проверки (ревизии) оформляются актом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Под обследованием понимаются анализ и оценка </w:t>
      </w:r>
      <w:proofErr w:type="gramStart"/>
      <w:r>
        <w:t>состояния определенной сферы деятельности объекта контроля</w:t>
      </w:r>
      <w:proofErr w:type="gramEnd"/>
      <w:r>
        <w:t>.</w:t>
      </w:r>
    </w:p>
    <w:p w:rsidR="00886134" w:rsidRDefault="00886134" w:rsidP="00886134">
      <w:pPr>
        <w:pStyle w:val="a3"/>
        <w:spacing w:line="276" w:lineRule="auto"/>
        <w:jc w:val="both"/>
      </w:pPr>
      <w:r>
        <w:t>Результаты обследования оформляются заключением.</w:t>
      </w:r>
    </w:p>
    <w:p w:rsidR="00886134" w:rsidRDefault="00886134" w:rsidP="00886134">
      <w:pPr>
        <w:pStyle w:val="a3"/>
        <w:spacing w:line="276" w:lineRule="auto"/>
        <w:jc w:val="both"/>
      </w:pPr>
      <w:r>
        <w:t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86134" w:rsidRDefault="00886134" w:rsidP="00886134">
      <w:pPr>
        <w:pStyle w:val="a3"/>
        <w:spacing w:line="276" w:lineRule="auto"/>
        <w:jc w:val="both"/>
      </w:pPr>
      <w:r>
        <w:t>1.5. Объектами финансового контроля и внутреннего аудита являются главные распорядители (распорядители, получатели) средств бюджета поселения, главные администраторы (администраторы) доходов бюджета поселения, главные администраторы (администраторы) источников финансирования дефицита бюджета поселения.</w:t>
      </w:r>
    </w:p>
    <w:p w:rsidR="00886134" w:rsidRDefault="00886134" w:rsidP="00886134">
      <w:pPr>
        <w:pStyle w:val="a3"/>
        <w:spacing w:line="276" w:lineRule="auto"/>
        <w:jc w:val="both"/>
      </w:pPr>
      <w:r>
        <w:t>1.6. Полномочиями администрации по осуществлению финансового контроля и внутреннего аудита являются: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ведомственных программ, том числе отчетности об исполнении муниципальных заданий.</w:t>
      </w:r>
    </w:p>
    <w:p w:rsidR="00886134" w:rsidRDefault="00886134" w:rsidP="00886134">
      <w:pPr>
        <w:pStyle w:val="a3"/>
        <w:spacing w:line="276" w:lineRule="auto"/>
        <w:jc w:val="both"/>
      </w:pPr>
      <w:r>
        <w:t>1.7. При осуществлении полномочий по внутреннему муниципальному финансовому контролю и внутреннему финансовому аудиту администрацией</w:t>
      </w:r>
    </w:p>
    <w:p w:rsidR="00886134" w:rsidRDefault="00886134" w:rsidP="00886134">
      <w:pPr>
        <w:pStyle w:val="a3"/>
        <w:spacing w:line="276" w:lineRule="auto"/>
        <w:jc w:val="both"/>
      </w:pPr>
      <w:r>
        <w:t>проводятся проверки, ревизии и обследования;</w:t>
      </w:r>
    </w:p>
    <w:p w:rsidR="00886134" w:rsidRDefault="00886134" w:rsidP="00886134">
      <w:pPr>
        <w:pStyle w:val="a3"/>
        <w:spacing w:line="276" w:lineRule="auto"/>
        <w:jc w:val="both"/>
      </w:pPr>
      <w:r>
        <w:t>направляются объектам контроля акты, заключения. Представления и (или) предписания;</w:t>
      </w:r>
    </w:p>
    <w:p w:rsidR="00886134" w:rsidRDefault="00886134" w:rsidP="00886134">
      <w:pPr>
        <w:pStyle w:val="a3"/>
        <w:spacing w:line="276" w:lineRule="auto"/>
        <w:jc w:val="both"/>
      </w:pPr>
      <w:r>
        <w:lastRenderedPageBreak/>
        <w:t>направляются органам и должностным лицам, уполномоченным в соответствии с Бюджетным кодексом РФ,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886134" w:rsidRDefault="00886134" w:rsidP="00886134">
      <w:pPr>
        <w:pStyle w:val="a3"/>
        <w:spacing w:line="276" w:lineRule="auto"/>
        <w:jc w:val="both"/>
      </w:pPr>
      <w: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886134" w:rsidRDefault="00886134" w:rsidP="00886134">
      <w:pPr>
        <w:pStyle w:val="a3"/>
        <w:spacing w:line="276" w:lineRule="auto"/>
        <w:jc w:val="both"/>
      </w:pPr>
      <w:r>
        <w:t>2. Порядок планирования Администрацией контрольных мероприятий</w:t>
      </w:r>
    </w:p>
    <w:p w:rsidR="00886134" w:rsidRDefault="00886134" w:rsidP="00886134">
      <w:pPr>
        <w:pStyle w:val="a3"/>
        <w:spacing w:line="276" w:lineRule="auto"/>
        <w:jc w:val="both"/>
      </w:pPr>
      <w:r>
        <w:t>2.1. Ревизии и (или) проверки проводятся уполномоченным специалистом администрации в соответствии с планом.</w:t>
      </w:r>
    </w:p>
    <w:p w:rsidR="00886134" w:rsidRDefault="00886134" w:rsidP="00886134">
      <w:pPr>
        <w:pStyle w:val="a3"/>
        <w:spacing w:line="276" w:lineRule="auto"/>
        <w:jc w:val="both"/>
      </w:pPr>
      <w:r>
        <w:t>Проведение обследований носит внеплановый характер.</w:t>
      </w:r>
    </w:p>
    <w:p w:rsidR="00886134" w:rsidRDefault="00886134" w:rsidP="00886134">
      <w:pPr>
        <w:pStyle w:val="a3"/>
        <w:spacing w:line="276" w:lineRule="auto"/>
        <w:jc w:val="both"/>
      </w:pPr>
      <w:r>
        <w:t>2.2. План устанавливает обязательный для исполнения перечень ревизий и (или) проверок с указанием наименования объектов контроля.</w:t>
      </w:r>
    </w:p>
    <w:p w:rsidR="00886134" w:rsidRDefault="00886134" w:rsidP="00886134">
      <w:pPr>
        <w:pStyle w:val="a3"/>
        <w:spacing w:line="276" w:lineRule="auto"/>
        <w:jc w:val="both"/>
      </w:pPr>
      <w:r>
        <w:t>Периодичность составления плана – годовая.</w:t>
      </w:r>
    </w:p>
    <w:p w:rsidR="00886134" w:rsidRDefault="00886134" w:rsidP="00886134">
      <w:pPr>
        <w:pStyle w:val="a3"/>
        <w:spacing w:line="276" w:lineRule="auto"/>
        <w:jc w:val="both"/>
      </w:pPr>
      <w:r>
        <w:t>План формируется уполномоченным специалистом Администрации с учетом предложений специалистов администрации, курирующих определенную сферу деятельности;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периодичности проведения контрольных мероприятий; степени обеспеченности трудовыми ресурсами; реальности сроков выполнения в срок не позднее 1 августа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План контрольных мероприятий подписывается уполномоченным специалистом администрации и утверждается главой поселения до 20 декабря года, предшествующего </w:t>
      </w:r>
      <w:proofErr w:type="gramStart"/>
      <w:r>
        <w:t>планируемому</w:t>
      </w:r>
      <w:proofErr w:type="gramEnd"/>
      <w:r>
        <w:t>.</w:t>
      </w:r>
    </w:p>
    <w:p w:rsidR="00886134" w:rsidRDefault="00886134" w:rsidP="00886134">
      <w:pPr>
        <w:pStyle w:val="a3"/>
        <w:spacing w:line="276" w:lineRule="auto"/>
        <w:jc w:val="both"/>
      </w:pPr>
      <w:r>
        <w:t>2.3. Запрещается проведение повторных контрольных мероприятий за один и тот же период по одним и тем же вопросам. Периодичность проведения контрольных мероприятий – не реже одного раза в пять лет.</w:t>
      </w:r>
    </w:p>
    <w:p w:rsidR="00886134" w:rsidRDefault="00886134" w:rsidP="00886134">
      <w:pPr>
        <w:pStyle w:val="a3"/>
        <w:spacing w:line="276" w:lineRule="auto"/>
        <w:jc w:val="both"/>
      </w:pPr>
      <w:r>
        <w:t>2.4. Администрацией могут проводиться внеплановые ревизии и (или) проверки. Внеплановой ревизией и (или) проверкой является ревизия и (или) проверка, не включенная в годовой план контрольных мероприятий</w:t>
      </w:r>
    </w:p>
    <w:p w:rsidR="00886134" w:rsidRDefault="00886134" w:rsidP="00886134">
      <w:pPr>
        <w:pStyle w:val="a3"/>
        <w:spacing w:line="276" w:lineRule="auto"/>
        <w:jc w:val="both"/>
      </w:pPr>
      <w:r>
        <w:t>3. Подготовка программы контрольных мероприятий</w:t>
      </w:r>
    </w:p>
    <w:p w:rsidR="00886134" w:rsidRDefault="00886134" w:rsidP="00886134">
      <w:pPr>
        <w:pStyle w:val="a3"/>
        <w:spacing w:line="276" w:lineRule="auto"/>
        <w:jc w:val="both"/>
      </w:pPr>
      <w:r>
        <w:t>3.1. Для проведения каждой отдельной ревизии и (или) проверки составляется программа ревизии и (или) проверки.</w:t>
      </w:r>
    </w:p>
    <w:p w:rsidR="00886134" w:rsidRDefault="00886134" w:rsidP="00886134">
      <w:pPr>
        <w:pStyle w:val="a3"/>
        <w:spacing w:line="276" w:lineRule="auto"/>
        <w:jc w:val="both"/>
      </w:pPr>
      <w:r>
        <w:lastRenderedPageBreak/>
        <w:t xml:space="preserve">Глава администрации утверждает программу ревизии </w:t>
      </w:r>
      <w:proofErr w:type="gramStart"/>
      <w:r>
        <w:t>и(</w:t>
      </w:r>
      <w:proofErr w:type="gramEnd"/>
      <w:r>
        <w:t>или) проверки до начала контрольных мероприятий.</w:t>
      </w:r>
    </w:p>
    <w:p w:rsidR="00886134" w:rsidRDefault="00886134" w:rsidP="00886134">
      <w:pPr>
        <w:pStyle w:val="a3"/>
        <w:spacing w:line="276" w:lineRule="auto"/>
        <w:jc w:val="both"/>
      </w:pPr>
      <w:r>
        <w:t>Для проведения обследования программа не составляется.</w:t>
      </w:r>
    </w:p>
    <w:p w:rsidR="00886134" w:rsidRDefault="00886134" w:rsidP="00886134">
      <w:pPr>
        <w:pStyle w:val="a3"/>
        <w:spacing w:line="276" w:lineRule="auto"/>
        <w:jc w:val="both"/>
      </w:pPr>
      <w:r>
        <w:t>3.2. Программа ревизии и (или) проверки должна содержать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- тему ревизии </w:t>
      </w:r>
      <w:proofErr w:type="gramStart"/>
      <w:r>
        <w:t>и(</w:t>
      </w:r>
      <w:proofErr w:type="gramEnd"/>
      <w:r>
        <w:t>или) проверки;</w:t>
      </w:r>
    </w:p>
    <w:p w:rsidR="00886134" w:rsidRDefault="00886134" w:rsidP="00886134">
      <w:pPr>
        <w:pStyle w:val="a3"/>
        <w:spacing w:line="276" w:lineRule="auto"/>
        <w:jc w:val="both"/>
      </w:pPr>
      <w:r>
        <w:t>- наименование объекта контроля;</w:t>
      </w:r>
    </w:p>
    <w:p w:rsidR="00886134" w:rsidRDefault="00886134" w:rsidP="00886134">
      <w:pPr>
        <w:pStyle w:val="a3"/>
        <w:spacing w:line="276" w:lineRule="auto"/>
        <w:jc w:val="both"/>
      </w:pPr>
      <w:r>
        <w:t>- проверяемый период;</w:t>
      </w:r>
    </w:p>
    <w:p w:rsidR="00886134" w:rsidRDefault="00886134" w:rsidP="00886134">
      <w:pPr>
        <w:pStyle w:val="a3"/>
        <w:spacing w:line="276" w:lineRule="auto"/>
        <w:jc w:val="both"/>
      </w:pPr>
      <w:r>
        <w:t>- перечень основных вопросов, по которым осуществляются контрольные действия.</w:t>
      </w:r>
    </w:p>
    <w:p w:rsidR="00886134" w:rsidRDefault="00886134" w:rsidP="00886134">
      <w:pPr>
        <w:pStyle w:val="a3"/>
        <w:spacing w:line="276" w:lineRule="auto"/>
        <w:jc w:val="both"/>
      </w:pPr>
      <w:r>
        <w:t>3.3. Тема ревизии и (или) проверки в программе ревизии и (или) проверки указывается в соответствии с распоряжением главы администрации поселения.</w:t>
      </w:r>
    </w:p>
    <w:p w:rsidR="00886134" w:rsidRDefault="00886134" w:rsidP="00886134">
      <w:pPr>
        <w:pStyle w:val="a3"/>
        <w:spacing w:line="276" w:lineRule="auto"/>
        <w:jc w:val="both"/>
      </w:pPr>
      <w:r>
        <w:t>3.4. При необходимости программа ревизии и (или) проверки изменяется.</w:t>
      </w:r>
    </w:p>
    <w:p w:rsidR="00886134" w:rsidRDefault="00886134" w:rsidP="00886134">
      <w:pPr>
        <w:pStyle w:val="a3"/>
        <w:spacing w:line="276" w:lineRule="auto"/>
        <w:jc w:val="both"/>
      </w:pPr>
      <w:r>
        <w:t>4. Сроки проведения контрольных мероприятий</w:t>
      </w:r>
    </w:p>
    <w:p w:rsidR="00886134" w:rsidRDefault="00886134" w:rsidP="00886134">
      <w:pPr>
        <w:pStyle w:val="a3"/>
        <w:spacing w:line="276" w:lineRule="auto"/>
        <w:jc w:val="both"/>
      </w:pPr>
      <w:r>
        <w:t>4.1. Срок проведения контрольного мероприятия не может превышать 45 рабочих дней.</w:t>
      </w:r>
    </w:p>
    <w:p w:rsidR="00886134" w:rsidRDefault="00886134" w:rsidP="00886134">
      <w:pPr>
        <w:pStyle w:val="a3"/>
        <w:spacing w:line="276" w:lineRule="auto"/>
        <w:jc w:val="both"/>
      </w:pPr>
      <w:r>
        <w:t>4.2. Датой окончания ревизии и (или) проверки считается день составления справки о проведенной ревизии и (или) проверке.</w:t>
      </w:r>
    </w:p>
    <w:p w:rsidR="00886134" w:rsidRDefault="00886134" w:rsidP="00886134">
      <w:pPr>
        <w:pStyle w:val="a3"/>
        <w:spacing w:line="276" w:lineRule="auto"/>
        <w:jc w:val="both"/>
      </w:pPr>
      <w:r>
        <w:t>Датой окончания обследования считается день составления заключения.</w:t>
      </w:r>
    </w:p>
    <w:p w:rsidR="00886134" w:rsidRDefault="00886134" w:rsidP="00886134">
      <w:pPr>
        <w:pStyle w:val="a3"/>
        <w:spacing w:line="276" w:lineRule="auto"/>
        <w:jc w:val="both"/>
      </w:pPr>
      <w:r>
        <w:t>4.3. Срок проведения контрольного мероприятия, установленный при его назначении, при необходимости продлевается распоряжением, но не более чем на 30 рабочих дней.</w:t>
      </w:r>
    </w:p>
    <w:p w:rsidR="00886134" w:rsidRDefault="00886134" w:rsidP="00886134">
      <w:pPr>
        <w:pStyle w:val="a3"/>
        <w:spacing w:line="276" w:lineRule="auto"/>
        <w:jc w:val="both"/>
      </w:pPr>
      <w:r>
        <w:t>Распоряжение о продлении срока проведения контрольного мероприятия доводится до сведения руководителя объекта контроля.</w:t>
      </w:r>
    </w:p>
    <w:p w:rsidR="00886134" w:rsidRDefault="00886134" w:rsidP="00886134">
      <w:pPr>
        <w:pStyle w:val="a3"/>
        <w:spacing w:line="276" w:lineRule="auto"/>
        <w:jc w:val="both"/>
      </w:pPr>
      <w:r>
        <w:t>Контрольное мероприятие приостанавливается при отсутствии или неудовлетворительном состоянии бухгалтерского (бюджетного) учета у объекта контроля либо при наличии иных обстоятельств, препятствующих дальнейшему проведению контрольного мероприятия. В этом случае составляется справка о приостановлении контрольного мероприятия.</w:t>
      </w:r>
    </w:p>
    <w:p w:rsidR="00886134" w:rsidRDefault="00886134" w:rsidP="00886134">
      <w:pPr>
        <w:pStyle w:val="a3"/>
        <w:spacing w:line="276" w:lineRule="auto"/>
        <w:jc w:val="both"/>
      </w:pPr>
      <w:r>
        <w:t>В срок не позднее 5 рабочих дней со дня подписания справки о приостановлении контрольного мероприятия руководителю объекта контроля направляется требование о восстановлении бухгалтерского учета либо устранении иных обстоятельств, препятствующих дальнейшему проведению контрольных мероприятий.</w:t>
      </w:r>
    </w:p>
    <w:p w:rsidR="00886134" w:rsidRDefault="00886134" w:rsidP="00886134">
      <w:pPr>
        <w:pStyle w:val="a3"/>
        <w:spacing w:line="276" w:lineRule="auto"/>
        <w:jc w:val="both"/>
      </w:pPr>
      <w:r>
        <w:t>Контрольное мероприятие проводится после устранения причин приостановления контрольного мероприятия.</w:t>
      </w:r>
    </w:p>
    <w:p w:rsidR="00886134" w:rsidRDefault="00886134" w:rsidP="00886134">
      <w:pPr>
        <w:pStyle w:val="a3"/>
        <w:spacing w:line="276" w:lineRule="auto"/>
        <w:jc w:val="both"/>
      </w:pPr>
      <w:r>
        <w:lastRenderedPageBreak/>
        <w:t>5. Поведение контрольных мероприятий</w:t>
      </w:r>
    </w:p>
    <w:p w:rsidR="00886134" w:rsidRDefault="00886134" w:rsidP="00886134">
      <w:pPr>
        <w:pStyle w:val="a3"/>
        <w:spacing w:line="276" w:lineRule="auto"/>
        <w:jc w:val="both"/>
      </w:pPr>
      <w:r>
        <w:t>5.1. Копия распоряжения о проведении ревизии и (или) проверки предъявляется руководителю объекта контроля.</w:t>
      </w:r>
    </w:p>
    <w:p w:rsidR="00886134" w:rsidRDefault="00886134" w:rsidP="00886134">
      <w:pPr>
        <w:pStyle w:val="a3"/>
        <w:spacing w:line="276" w:lineRule="auto"/>
        <w:jc w:val="both"/>
      </w:pPr>
      <w:r>
        <w:t>5.2. Уполномоченный специалист самостоятельно определяет объем и состав контрольных действий.</w:t>
      </w:r>
    </w:p>
    <w:p w:rsidR="00886134" w:rsidRDefault="00886134" w:rsidP="00886134">
      <w:pPr>
        <w:pStyle w:val="a3"/>
        <w:spacing w:line="276" w:lineRule="auto"/>
        <w:jc w:val="both"/>
      </w:pPr>
      <w:r>
        <w:t>5.3. Контрольные действия могут проводиться сплошным или выборочным способом.</w:t>
      </w:r>
    </w:p>
    <w:p w:rsidR="00886134" w:rsidRDefault="00886134" w:rsidP="00886134">
      <w:pPr>
        <w:pStyle w:val="a3"/>
        <w:spacing w:line="276" w:lineRule="auto"/>
        <w:jc w:val="both"/>
      </w:pPr>
      <w:r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вопросу ревизии и (или) проверки.</w:t>
      </w:r>
    </w:p>
    <w:p w:rsidR="00886134" w:rsidRDefault="00886134" w:rsidP="00886134">
      <w:pPr>
        <w:pStyle w:val="a3"/>
        <w:spacing w:line="276" w:lineRule="auto"/>
        <w:jc w:val="both"/>
      </w:pPr>
      <w:r>
        <w:t>Выборочный способ заключается в проведении контрольных действий в отношении части финансовых и хозяйственных операций, относящихся к вопросу ревизии и (или) проверки.</w:t>
      </w:r>
    </w:p>
    <w:p w:rsidR="00886134" w:rsidRDefault="00886134" w:rsidP="00886134">
      <w:pPr>
        <w:pStyle w:val="a3"/>
        <w:spacing w:line="276" w:lineRule="auto"/>
        <w:jc w:val="both"/>
      </w:pPr>
      <w:r>
        <w:t>5.4. Уполномоченный специалист, осуществляющий контрольные действия, имеет право на беспрепятственный доступ на объект контроля; запрашивать и получать любую информацию, документы и материалы, связанные с деятельностью объекта контроля; проводить совместно с должностными лицами объекта контроля инвентаризацию имущества и финансовых обязательств.</w:t>
      </w:r>
    </w:p>
    <w:p w:rsidR="00886134" w:rsidRDefault="00886134" w:rsidP="00886134">
      <w:pPr>
        <w:pStyle w:val="a3"/>
        <w:spacing w:line="276" w:lineRule="auto"/>
        <w:jc w:val="both"/>
      </w:pPr>
      <w:r>
        <w:t>6. Порядок оформления результатов контрольных мероприятий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6.1. Результаты ревизии и (или) проверки оформляются актом в срок не позднее 10 рабочих дней с даты окончания ревизии </w:t>
      </w:r>
      <w:proofErr w:type="gramStart"/>
      <w:r>
        <w:t>и(</w:t>
      </w:r>
      <w:proofErr w:type="gramEnd"/>
      <w:r>
        <w:t>или) проверки.</w:t>
      </w:r>
    </w:p>
    <w:p w:rsidR="00886134" w:rsidRDefault="00886134" w:rsidP="00886134">
      <w:pPr>
        <w:pStyle w:val="a3"/>
        <w:spacing w:line="276" w:lineRule="auto"/>
        <w:jc w:val="both"/>
      </w:pPr>
      <w:r>
        <w:t>6.2. Акт ревизии и (или) проверки имеет сквозную нумерацию страниц. В акте ревизии не допускаются помарки, подчистки и другие неоговоренные исправления.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6.3. </w:t>
      </w:r>
      <w:proofErr w:type="gramStart"/>
      <w:r>
        <w:t>Акт ревизии и (или) проверки состоит из вводной, описательной и заключительной частей.</w:t>
      </w:r>
      <w:proofErr w:type="gramEnd"/>
    </w:p>
    <w:p w:rsidR="00886134" w:rsidRDefault="00886134" w:rsidP="00886134">
      <w:pPr>
        <w:pStyle w:val="a3"/>
        <w:spacing w:line="276" w:lineRule="auto"/>
        <w:jc w:val="both"/>
      </w:pPr>
      <w:r>
        <w:t>Вводная часть должна содержать следующие сведения:</w:t>
      </w:r>
    </w:p>
    <w:p w:rsidR="00886134" w:rsidRDefault="00886134" w:rsidP="00886134">
      <w:pPr>
        <w:pStyle w:val="a3"/>
        <w:spacing w:line="276" w:lineRule="auto"/>
        <w:jc w:val="both"/>
      </w:pPr>
      <w:r>
        <w:t>- тему ревизии и (или) проверки;</w:t>
      </w:r>
    </w:p>
    <w:p w:rsidR="00886134" w:rsidRDefault="00886134" w:rsidP="00886134">
      <w:pPr>
        <w:pStyle w:val="a3"/>
        <w:spacing w:line="276" w:lineRule="auto"/>
        <w:jc w:val="both"/>
      </w:pPr>
      <w:r>
        <w:t>- дату и место составления акта ревизии и (или) проверки;</w:t>
      </w:r>
    </w:p>
    <w:p w:rsidR="00886134" w:rsidRDefault="00886134" w:rsidP="00886134">
      <w:pPr>
        <w:pStyle w:val="a3"/>
        <w:spacing w:line="276" w:lineRule="auto"/>
        <w:jc w:val="both"/>
      </w:pPr>
      <w:r>
        <w:t>- номер и дату распоряжения о проведении ревизии и (или) проверки;</w:t>
      </w:r>
    </w:p>
    <w:p w:rsidR="00886134" w:rsidRDefault="00886134" w:rsidP="00886134">
      <w:pPr>
        <w:pStyle w:val="a3"/>
        <w:spacing w:line="276" w:lineRule="auto"/>
        <w:jc w:val="both"/>
      </w:pPr>
      <w:r>
        <w:t>- ФИО и должности лиц, осуществляющих ревизию и (или) проверку;</w:t>
      </w:r>
    </w:p>
    <w:p w:rsidR="00886134" w:rsidRDefault="00886134" w:rsidP="00886134">
      <w:pPr>
        <w:pStyle w:val="a3"/>
        <w:spacing w:line="276" w:lineRule="auto"/>
        <w:jc w:val="both"/>
      </w:pPr>
      <w:r>
        <w:t>- проверяемый период;</w:t>
      </w:r>
    </w:p>
    <w:p w:rsidR="00886134" w:rsidRDefault="00886134" w:rsidP="00886134">
      <w:pPr>
        <w:pStyle w:val="a3"/>
        <w:spacing w:line="276" w:lineRule="auto"/>
        <w:jc w:val="both"/>
      </w:pPr>
      <w:r>
        <w:t>- срок проведения ревизии и (или) проверки;</w:t>
      </w:r>
    </w:p>
    <w:p w:rsidR="00886134" w:rsidRDefault="00886134" w:rsidP="00886134">
      <w:pPr>
        <w:pStyle w:val="a3"/>
        <w:spacing w:line="276" w:lineRule="auto"/>
        <w:jc w:val="both"/>
      </w:pPr>
      <w:r>
        <w:lastRenderedPageBreak/>
        <w:t>- сведения об объекте контроля;</w:t>
      </w:r>
    </w:p>
    <w:p w:rsidR="00886134" w:rsidRDefault="00886134" w:rsidP="00886134">
      <w:pPr>
        <w:pStyle w:val="a3"/>
        <w:spacing w:line="276" w:lineRule="auto"/>
        <w:jc w:val="both"/>
      </w:pPr>
      <w:r>
        <w:t>- ФИО и должности лиц объекта контроля, имевших право подписи денежных и расчетных документов в проверяемый период.</w:t>
      </w:r>
    </w:p>
    <w:p w:rsidR="00886134" w:rsidRDefault="00886134" w:rsidP="00886134">
      <w:pPr>
        <w:pStyle w:val="a3"/>
        <w:spacing w:line="276" w:lineRule="auto"/>
        <w:jc w:val="both"/>
      </w:pPr>
      <w:r>
        <w:t>6.4. Описательная часть акта ревизии и (или) проверки должна содержать описание проведенной работы и выявленные нарушения.</w:t>
      </w:r>
    </w:p>
    <w:p w:rsidR="00886134" w:rsidRDefault="00886134" w:rsidP="00886134">
      <w:pPr>
        <w:pStyle w:val="a3"/>
        <w:spacing w:line="276" w:lineRule="auto"/>
        <w:jc w:val="both"/>
      </w:pPr>
      <w:r>
        <w:t>6.5. Заключительная часть акта ревизии и (или) проверки содержит информацию о результатах ревизии и (или) проверки.</w:t>
      </w:r>
    </w:p>
    <w:p w:rsidR="00886134" w:rsidRDefault="00886134" w:rsidP="00886134">
      <w:pPr>
        <w:pStyle w:val="a3"/>
        <w:spacing w:line="276" w:lineRule="auto"/>
        <w:jc w:val="both"/>
      </w:pPr>
      <w:r>
        <w:t>6.6. Документы (копии документов), подтверждающие сумму нарушений, прилагаются к акту ревизии и (или) проверки.</w:t>
      </w:r>
    </w:p>
    <w:p w:rsidR="00886134" w:rsidRDefault="00886134" w:rsidP="00886134">
      <w:pPr>
        <w:pStyle w:val="a3"/>
        <w:spacing w:line="276" w:lineRule="auto"/>
        <w:jc w:val="both"/>
      </w:pPr>
      <w:r>
        <w:t>6.7. Акт ревизии и (или) проверки составляется в трех экземплярах: один экземпляр - для объекта контроля, один экземпляр – для уполномоченного специалиста администрации; один экземпляр – для главы администрации.</w:t>
      </w:r>
    </w:p>
    <w:p w:rsidR="00886134" w:rsidRDefault="00886134" w:rsidP="00886134">
      <w:pPr>
        <w:pStyle w:val="a3"/>
        <w:spacing w:line="276" w:lineRule="auto"/>
        <w:jc w:val="both"/>
      </w:pPr>
      <w:r>
        <w:t>6.8. Каждый экземпляр акта подписывается уполномоченным специалистом администрации, осуществляющим ревизию и (или) проверку и руководителем объекта контроля.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6.9. Срок для ознакомления руководителя объекта контроля с актом ревизии и (или) проверки и его подписания – не более 5 рабочих дней </w:t>
      </w:r>
      <w:proofErr w:type="gramStart"/>
      <w:r>
        <w:t>с даты составления</w:t>
      </w:r>
      <w:proofErr w:type="gramEnd"/>
      <w:r>
        <w:t xml:space="preserve"> акта.</w:t>
      </w:r>
    </w:p>
    <w:p w:rsidR="00886134" w:rsidRDefault="00886134" w:rsidP="00886134">
      <w:pPr>
        <w:pStyle w:val="a3"/>
        <w:spacing w:line="276" w:lineRule="auto"/>
        <w:jc w:val="both"/>
      </w:pPr>
      <w:r>
        <w:t>6.10. При наличии у руководителя объекта контроля возражений по акту ревизии и (или) проверки он делает об этом отметку перед своей подписью и вместе с подписанным актом представляет письменные возражения, которые приобщаются к акту ревизии и (или) проверки.</w:t>
      </w:r>
    </w:p>
    <w:p w:rsidR="00886134" w:rsidRDefault="00886134" w:rsidP="00886134">
      <w:pPr>
        <w:pStyle w:val="a3"/>
        <w:spacing w:line="276" w:lineRule="auto"/>
        <w:jc w:val="both"/>
      </w:pPr>
      <w:r>
        <w:t>Уполномоченный специалист администрации в срок до 5 рабочих дней со дня получения письменных возражений по акту ревизии и (или) проверки рассматривает обоснованность этих возражений и дает по ним письменное заключение в 2-х экземплярах (один – объекту контроля, один – прикрепляется к акту проверки).</w:t>
      </w:r>
    </w:p>
    <w:p w:rsidR="00886134" w:rsidRDefault="00886134" w:rsidP="00886134">
      <w:pPr>
        <w:pStyle w:val="a3"/>
        <w:spacing w:line="276" w:lineRule="auto"/>
        <w:jc w:val="both"/>
      </w:pPr>
      <w:r>
        <w:t>6.11. В случае отказа руководителя объекта контроля подписать и (или) получить акт ревизии и (или) проверки акт в тот же день направляется объекту контроля заказным письмом, обеспечивающим фиксацию факта и даты его направления.</w:t>
      </w:r>
    </w:p>
    <w:p w:rsidR="00886134" w:rsidRDefault="00886134" w:rsidP="00886134">
      <w:pPr>
        <w:pStyle w:val="a3"/>
        <w:spacing w:line="276" w:lineRule="auto"/>
        <w:jc w:val="both"/>
      </w:pPr>
      <w:r>
        <w:t>Документ, подтверждающий факт направления акта ревизии и (или) проверки объекту контроля, приобщается к материалам ревизии и (или) проверки.</w:t>
      </w:r>
    </w:p>
    <w:p w:rsidR="00886134" w:rsidRDefault="00886134" w:rsidP="00886134">
      <w:pPr>
        <w:pStyle w:val="a3"/>
        <w:spacing w:line="276" w:lineRule="auto"/>
        <w:jc w:val="both"/>
      </w:pPr>
      <w:r>
        <w:t>6.12. Результаты обследования оформляются заключением. В заключени</w:t>
      </w:r>
      <w:proofErr w:type="gramStart"/>
      <w:r>
        <w:t>и</w:t>
      </w:r>
      <w:proofErr w:type="gramEnd"/>
      <w:r>
        <w:t xml:space="preserve"> указываются ФИО и должности лиц, осуществляющих обследование, место и дата составления, наименование объекта контроля, тема обследования и результаты обследования.</w:t>
      </w:r>
    </w:p>
    <w:p w:rsidR="00886134" w:rsidRDefault="00886134" w:rsidP="00886134">
      <w:pPr>
        <w:pStyle w:val="a3"/>
        <w:spacing w:line="276" w:lineRule="auto"/>
        <w:jc w:val="both"/>
      </w:pPr>
      <w:r>
        <w:lastRenderedPageBreak/>
        <w:t>Заключение подписывается уполномоченным специалистом администрации, осуществляющим обследование.</w:t>
      </w:r>
    </w:p>
    <w:p w:rsidR="00886134" w:rsidRDefault="00886134" w:rsidP="00886134">
      <w:pPr>
        <w:pStyle w:val="a3"/>
        <w:spacing w:line="276" w:lineRule="auto"/>
        <w:jc w:val="both"/>
      </w:pPr>
      <w:r>
        <w:t>7. Порядок реализации материалов ревизии и (или) проверки</w:t>
      </w:r>
    </w:p>
    <w:p w:rsidR="00886134" w:rsidRDefault="00886134" w:rsidP="00886134">
      <w:pPr>
        <w:pStyle w:val="a3"/>
        <w:spacing w:line="276" w:lineRule="auto"/>
        <w:jc w:val="both"/>
      </w:pPr>
      <w:r>
        <w:t>7.1. Реализация материалов ревизии и (или) проверки начинается в ходе проведения ревизии и (или) проверки по мере выявления нарушений. Руководитель объекта контроля информируется о выявленных нарушениях для принятия необходимых мер к их устранению. При их устранении в акте делается соответствующая запись.</w:t>
      </w:r>
    </w:p>
    <w:p w:rsidR="00886134" w:rsidRDefault="00886134" w:rsidP="00886134">
      <w:pPr>
        <w:pStyle w:val="a3"/>
        <w:spacing w:line="276" w:lineRule="auto"/>
        <w:jc w:val="both"/>
      </w:pPr>
      <w:r>
        <w:t>7.2.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правоотношения. Администрацией составляются представления и (или) предписания.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Представление и (или) предписание направляются объекту контроля в срок не более 5 рабочих </w:t>
      </w:r>
      <w:proofErr w:type="gramStart"/>
      <w:r>
        <w:t>с даты подписания</w:t>
      </w:r>
      <w:proofErr w:type="gramEnd"/>
      <w:r>
        <w:t xml:space="preserve"> акта.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7.3. </w:t>
      </w:r>
      <w:proofErr w:type="gramStart"/>
      <w:r>
        <w:t>Представление – документ администрации,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нормативно-правовых актов, регулирующих бюджетные правоотношения, и требования о принятии мер по их устранению.</w:t>
      </w:r>
      <w:proofErr w:type="gramEnd"/>
      <w:r>
        <w:t xml:space="preserve"> А также устранению причин и условий таких нарушений.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7.4. </w:t>
      </w:r>
      <w:proofErr w:type="gramStart"/>
      <w:r>
        <w:t>Предписание – документ администрации,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нормативно-правовых актов, регулирующих бюджетные правоотношения, и (или) требования о возмещении причиненного таким нарушением ущерба муниципальному образованию.</w:t>
      </w:r>
      <w:proofErr w:type="gramEnd"/>
    </w:p>
    <w:p w:rsidR="00886134" w:rsidRDefault="00886134" w:rsidP="00886134">
      <w:pPr>
        <w:pStyle w:val="a3"/>
        <w:spacing w:line="276" w:lineRule="auto"/>
        <w:jc w:val="both"/>
      </w:pPr>
      <w:r>
        <w:t xml:space="preserve">7.5. Неисполнение предписаний администрации о возмещении причиненного нарушением бюджетного законодательства Российской Федерации и иных нормативно-правовых </w:t>
      </w:r>
      <w:proofErr w:type="gramStart"/>
      <w:r>
        <w:t>актов, регулирующих бюджетные правоотношения муниципальному образованию ущерба является</w:t>
      </w:r>
      <w:proofErr w:type="gramEnd"/>
      <w:r>
        <w:t xml:space="preserve"> основанием для обращения администрации в суд и исковым заявлением о возмещении ущерба, причиненного муниципальному образованию.</w:t>
      </w:r>
    </w:p>
    <w:p w:rsidR="00886134" w:rsidRDefault="00886134" w:rsidP="00886134">
      <w:pPr>
        <w:pStyle w:val="a3"/>
        <w:spacing w:line="276" w:lineRule="auto"/>
        <w:jc w:val="both"/>
      </w:pPr>
      <w:r>
        <w:t xml:space="preserve">7.6. </w:t>
      </w:r>
      <w:proofErr w:type="gramStart"/>
      <w:r>
        <w:t>В случае неисполнения представлений и (или) предписаний, требований о восстановлении бухгалтерского учета либо устранении иных обстоятельств, препятствующих проведению контрольного мероприятия, непредставления или несвоевременного представления по запросу администрации информации, документов или материалов, необходимых для осуществления полномочий по муниципальному финансовому контролю и внутреннему финансовому аудиту, а равно их представления не в полном объеме или предоставление недостоверной информации уполномоченный специалист администрации вносит главе</w:t>
      </w:r>
      <w:proofErr w:type="gramEnd"/>
      <w:r>
        <w:t xml:space="preserve"> администрации предложение о применении к руководителю объекта мер дисциплинарного взыскания.</w:t>
      </w:r>
    </w:p>
    <w:p w:rsidR="00886134" w:rsidRDefault="00886134" w:rsidP="00886134">
      <w:pPr>
        <w:pStyle w:val="a3"/>
        <w:spacing w:line="276" w:lineRule="auto"/>
        <w:jc w:val="both"/>
      </w:pPr>
      <w:r>
        <w:lastRenderedPageBreak/>
        <w:t>7.7. Акты ревизии и (или) проверки направляются специалистам администрации, курирующим объекты контроля, для принятия мер, направленных на своевременное и полное устранение объектом контроля нарушений и недопущение выявленных нарушений в дальнейшем.</w:t>
      </w:r>
    </w:p>
    <w:p w:rsidR="00886134" w:rsidRDefault="00886134" w:rsidP="00886134"/>
    <w:p w:rsidR="00D55F63" w:rsidRDefault="00D55F63"/>
    <w:sectPr w:rsidR="00D55F63" w:rsidSect="0084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886134"/>
    <w:rsid w:val="00567A25"/>
    <w:rsid w:val="00886134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134"/>
    <w:rPr>
      <w:b/>
      <w:bCs/>
    </w:rPr>
  </w:style>
  <w:style w:type="paragraph" w:styleId="a5">
    <w:name w:val="No Spacing"/>
    <w:uiPriority w:val="1"/>
    <w:qFormat/>
    <w:rsid w:val="0088613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2436</Words>
  <Characters>13889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2017-11-22T03:04:00Z</dcterms:created>
  <dcterms:modified xsi:type="dcterms:W3CDTF">2017-11-22T03:05:00Z</dcterms:modified>
</cp:coreProperties>
</file>